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456" w:rsidRPr="00F80873" w:rsidRDefault="001D0E6F">
      <w:pPr>
        <w:rPr>
          <w:rFonts w:ascii="Comic Sans MS" w:hAnsi="Comic Sans MS"/>
          <w:sz w:val="28"/>
          <w:szCs w:val="28"/>
          <w:u w:val="single"/>
        </w:rPr>
      </w:pPr>
      <w:r w:rsidRPr="00F80873">
        <w:rPr>
          <w:noProof/>
          <w:sz w:val="28"/>
          <w:szCs w:val="28"/>
        </w:rPr>
        <w:drawing>
          <wp:anchor distT="0" distB="0" distL="114300" distR="114300" simplePos="0" relativeHeight="251659776" behindDoc="0" locked="0" layoutInCell="1" allowOverlap="1">
            <wp:simplePos x="0" y="0"/>
            <wp:positionH relativeFrom="column">
              <wp:posOffset>4608830</wp:posOffset>
            </wp:positionH>
            <wp:positionV relativeFrom="paragraph">
              <wp:posOffset>-228600</wp:posOffset>
            </wp:positionV>
            <wp:extent cx="593090" cy="685800"/>
            <wp:effectExtent l="0" t="0" r="0" b="0"/>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873">
        <w:rPr>
          <w:rFonts w:ascii="Comic Sans MS" w:hAnsi="Comic Sans MS"/>
          <w:noProof/>
          <w:sz w:val="28"/>
          <w:szCs w:val="28"/>
          <w:u w:val="single"/>
          <w:lang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-571500</wp:posOffset>
            </wp:positionV>
            <wp:extent cx="2200275" cy="638175"/>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pic:spPr>
                </pic:pic>
              </a:graphicData>
            </a:graphic>
            <wp14:sizeRelH relativeFrom="page">
              <wp14:pctWidth>0</wp14:pctWidth>
            </wp14:sizeRelH>
            <wp14:sizeRelV relativeFrom="page">
              <wp14:pctHeight>0</wp14:pctHeight>
            </wp14:sizeRelV>
          </wp:anchor>
        </w:drawing>
      </w:r>
    </w:p>
    <w:p w:rsidR="00E663A2" w:rsidRPr="00E663A2" w:rsidRDefault="00E663A2">
      <w:pPr>
        <w:rPr>
          <w:rFonts w:ascii="Comic Sans MS" w:hAnsi="Comic Sans MS"/>
          <w:b/>
          <w:u w:val="single"/>
        </w:rPr>
      </w:pPr>
      <w:proofErr w:type="spellStart"/>
      <w:r w:rsidRPr="00E663A2">
        <w:rPr>
          <w:rFonts w:ascii="Comic Sans MS" w:hAnsi="Comic Sans MS"/>
          <w:b/>
          <w:sz w:val="24"/>
          <w:szCs w:val="24"/>
          <w:u w:val="single"/>
        </w:rPr>
        <w:t>Longside</w:t>
      </w:r>
      <w:proofErr w:type="spellEnd"/>
      <w:r w:rsidRPr="00E663A2">
        <w:rPr>
          <w:rFonts w:ascii="Comic Sans MS" w:hAnsi="Comic Sans MS"/>
          <w:b/>
          <w:sz w:val="24"/>
          <w:szCs w:val="24"/>
          <w:u w:val="single"/>
        </w:rPr>
        <w:t xml:space="preserve"> School Promoting Positive Behaviour</w:t>
      </w:r>
      <w:r w:rsidR="002D2861">
        <w:rPr>
          <w:rFonts w:ascii="Comic Sans MS" w:hAnsi="Comic Sans MS"/>
          <w:b/>
          <w:u w:val="single"/>
        </w:rPr>
        <w:t xml:space="preserve"> May 2014</w:t>
      </w:r>
    </w:p>
    <w:p w:rsidR="006D6227" w:rsidRPr="00E663A2" w:rsidRDefault="00873507">
      <w:pPr>
        <w:rPr>
          <w:rFonts w:ascii="Comic Sans MS" w:hAnsi="Comic Sans MS"/>
          <w:b/>
          <w:u w:val="single"/>
        </w:rPr>
      </w:pPr>
      <w:r w:rsidRPr="00E663A2">
        <w:rPr>
          <w:rFonts w:ascii="Comic Sans MS" w:hAnsi="Comic Sans MS"/>
          <w:b/>
          <w:u w:val="single"/>
        </w:rPr>
        <w:t>Rationale</w:t>
      </w:r>
    </w:p>
    <w:p w:rsidR="009C3596" w:rsidRPr="00225402" w:rsidRDefault="009C3596">
      <w:pPr>
        <w:rPr>
          <w:rFonts w:ascii="Comic Sans MS" w:hAnsi="Comic Sans MS"/>
          <w:sz w:val="24"/>
          <w:szCs w:val="24"/>
        </w:rPr>
      </w:pPr>
      <w:r w:rsidRPr="00225402">
        <w:rPr>
          <w:rFonts w:ascii="Comic Sans MS" w:hAnsi="Comic Sans MS"/>
          <w:sz w:val="24"/>
          <w:szCs w:val="24"/>
        </w:rPr>
        <w:t xml:space="preserve">All members of the school community have the right to be respected and accepted for who they are. All members are required to work together to produce a learning environment which promotes self discovery and awareness. In order for this to be achieved, behaviour of all members needs to be managed appropriately and conducive towards creating a supportive and nurturing environment. To this end all members </w:t>
      </w:r>
      <w:r w:rsidR="00141BCD" w:rsidRPr="00225402">
        <w:rPr>
          <w:rFonts w:ascii="Comic Sans MS" w:hAnsi="Comic Sans MS"/>
          <w:sz w:val="24"/>
          <w:szCs w:val="24"/>
        </w:rPr>
        <w:t xml:space="preserve">are </w:t>
      </w:r>
      <w:r w:rsidR="00873507" w:rsidRPr="00225402">
        <w:rPr>
          <w:rFonts w:ascii="Comic Sans MS" w:hAnsi="Comic Sans MS"/>
          <w:sz w:val="24"/>
          <w:szCs w:val="24"/>
        </w:rPr>
        <w:t>expected to</w:t>
      </w:r>
      <w:r w:rsidRPr="00225402">
        <w:rPr>
          <w:rFonts w:ascii="Comic Sans MS" w:hAnsi="Comic Sans MS"/>
          <w:sz w:val="24"/>
          <w:szCs w:val="24"/>
        </w:rPr>
        <w:t xml:space="preserve"> </w:t>
      </w:r>
      <w:r w:rsidR="008A1B32" w:rsidRPr="00225402">
        <w:rPr>
          <w:rFonts w:ascii="Comic Sans MS" w:hAnsi="Comic Sans MS"/>
          <w:sz w:val="24"/>
          <w:szCs w:val="24"/>
        </w:rPr>
        <w:t>embrace the following</w:t>
      </w:r>
      <w:r w:rsidRPr="00225402">
        <w:rPr>
          <w:rFonts w:ascii="Comic Sans MS" w:hAnsi="Comic Sans MS"/>
          <w:sz w:val="24"/>
          <w:szCs w:val="24"/>
        </w:rPr>
        <w:t>:</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 xml:space="preserve">Building and </w:t>
      </w:r>
      <w:r w:rsidR="00873507" w:rsidRPr="00225402">
        <w:rPr>
          <w:rFonts w:ascii="Comic Sans MS" w:eastAsia="Times New Roman" w:hAnsi="Comic Sans MS"/>
          <w:color w:val="333333"/>
          <w:sz w:val="24"/>
          <w:szCs w:val="24"/>
          <w:lang w:eastAsia="en-GB"/>
        </w:rPr>
        <w:t>maintaining social</w:t>
      </w:r>
      <w:r w:rsidRPr="00225402">
        <w:rPr>
          <w:rFonts w:ascii="Comic Sans MS" w:eastAsia="Times New Roman" w:hAnsi="Comic Sans MS"/>
          <w:color w:val="333333"/>
          <w:sz w:val="24"/>
          <w:szCs w:val="24"/>
          <w:lang w:eastAsia="en-GB"/>
        </w:rPr>
        <w:t xml:space="preserve"> relationships within the school and wider community.</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 xml:space="preserve">Representing the school and </w:t>
      </w:r>
      <w:r w:rsidR="00873507" w:rsidRPr="00225402">
        <w:rPr>
          <w:rFonts w:ascii="Comic Sans MS" w:eastAsia="Times New Roman" w:hAnsi="Comic Sans MS"/>
          <w:color w:val="333333"/>
          <w:sz w:val="24"/>
          <w:szCs w:val="24"/>
          <w:lang w:eastAsia="en-GB"/>
        </w:rPr>
        <w:t>oneself appropriately</w:t>
      </w:r>
      <w:r w:rsidRPr="00225402">
        <w:rPr>
          <w:rFonts w:ascii="Comic Sans MS" w:eastAsia="Times New Roman" w:hAnsi="Comic Sans MS"/>
          <w:color w:val="333333"/>
          <w:sz w:val="24"/>
          <w:szCs w:val="24"/>
          <w:lang w:eastAsia="en-GB"/>
        </w:rPr>
        <w:t xml:space="preserve"> and responsibly at all times.</w:t>
      </w:r>
    </w:p>
    <w:p w:rsidR="008A1B32" w:rsidRPr="00225402" w:rsidRDefault="00873507"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Pr>
          <w:rFonts w:ascii="Comic Sans MS" w:eastAsia="Times New Roman" w:hAnsi="Comic Sans MS"/>
          <w:color w:val="333333"/>
          <w:sz w:val="24"/>
          <w:szCs w:val="24"/>
          <w:lang w:eastAsia="en-GB"/>
        </w:rPr>
        <w:t>Taking r</w:t>
      </w:r>
      <w:r w:rsidR="008A1B32" w:rsidRPr="00225402">
        <w:rPr>
          <w:rFonts w:ascii="Comic Sans MS" w:eastAsia="Times New Roman" w:hAnsi="Comic Sans MS"/>
          <w:color w:val="333333"/>
          <w:sz w:val="24"/>
          <w:szCs w:val="24"/>
          <w:lang w:eastAsia="en-GB"/>
        </w:rPr>
        <w:t xml:space="preserve">esponsibility for one’s own actions </w:t>
      </w:r>
      <w:r w:rsidRPr="00225402">
        <w:rPr>
          <w:rFonts w:ascii="Comic Sans MS" w:eastAsia="Times New Roman" w:hAnsi="Comic Sans MS"/>
          <w:color w:val="333333"/>
          <w:sz w:val="24"/>
          <w:szCs w:val="24"/>
          <w:lang w:eastAsia="en-GB"/>
        </w:rPr>
        <w:t>and mindful</w:t>
      </w:r>
      <w:r w:rsidR="008A1B32" w:rsidRPr="00225402">
        <w:rPr>
          <w:rFonts w:ascii="Comic Sans MS" w:eastAsia="Times New Roman" w:hAnsi="Comic Sans MS"/>
          <w:color w:val="333333"/>
          <w:sz w:val="24"/>
          <w:szCs w:val="24"/>
          <w:lang w:eastAsia="en-GB"/>
        </w:rPr>
        <w:t xml:space="preserve"> of their impact on others.</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Respecting other people, their views and feelings.</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Empathising with the feelings of others.</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Being fair.</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Being committed to listening to others and thinking through their point of view.</w:t>
      </w:r>
    </w:p>
    <w:p w:rsidR="008A1B32" w:rsidRPr="00225402" w:rsidRDefault="00873507"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Being</w:t>
      </w:r>
      <w:r w:rsidR="008A1B32" w:rsidRPr="00225402">
        <w:rPr>
          <w:rFonts w:ascii="Comic Sans MS" w:eastAsia="Times New Roman" w:hAnsi="Comic Sans MS"/>
          <w:color w:val="333333"/>
          <w:sz w:val="24"/>
          <w:szCs w:val="24"/>
          <w:lang w:eastAsia="en-GB"/>
        </w:rPr>
        <w:t xml:space="preserve"> actively involved in decisions about one’s own life.</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Admitting that everyone makes mistakes and not judging others or oneself for past misdemeanours.</w:t>
      </w:r>
    </w:p>
    <w:p w:rsidR="008A1B32" w:rsidRPr="00225402" w:rsidRDefault="008A1B32" w:rsidP="008A1B32">
      <w:pPr>
        <w:numPr>
          <w:ilvl w:val="0"/>
          <w:numId w:val="1"/>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Reflecting on one’s own behaviour and actions.</w:t>
      </w:r>
    </w:p>
    <w:p w:rsidR="004D77A2" w:rsidRPr="00225402" w:rsidRDefault="004D77A2" w:rsidP="004D77A2">
      <w:pPr>
        <w:shd w:val="clear" w:color="auto" w:fill="FFFFFF"/>
        <w:spacing w:before="100" w:beforeAutospacing="1" w:after="100" w:afterAutospacing="1" w:line="400" w:lineRule="atLeast"/>
        <w:ind w:left="360"/>
        <w:rPr>
          <w:rFonts w:ascii="Comic Sans MS" w:hAnsi="Comic Sans MS"/>
          <w:sz w:val="24"/>
          <w:szCs w:val="24"/>
        </w:rPr>
      </w:pPr>
      <w:r w:rsidRPr="00225402">
        <w:rPr>
          <w:rFonts w:ascii="Comic Sans MS" w:eastAsia="Times New Roman" w:hAnsi="Comic Sans MS"/>
          <w:color w:val="333333"/>
          <w:sz w:val="24"/>
          <w:szCs w:val="24"/>
          <w:lang w:eastAsia="en-GB"/>
        </w:rPr>
        <w:t xml:space="preserve">The aim of this policy is to </w:t>
      </w:r>
      <w:r w:rsidR="00DE3EC5">
        <w:rPr>
          <w:rFonts w:ascii="Comic Sans MS" w:eastAsia="Times New Roman" w:hAnsi="Comic Sans MS"/>
          <w:color w:val="333333"/>
          <w:sz w:val="24"/>
          <w:szCs w:val="24"/>
          <w:lang w:eastAsia="en-GB"/>
        </w:rPr>
        <w:t xml:space="preserve">encourage </w:t>
      </w:r>
      <w:r w:rsidRPr="00225402">
        <w:rPr>
          <w:rFonts w:ascii="Comic Sans MS" w:hAnsi="Comic Sans MS"/>
          <w:sz w:val="24"/>
          <w:szCs w:val="24"/>
        </w:rPr>
        <w:t xml:space="preserve">members of the school community to think through the consequences of their behaviour. </w:t>
      </w:r>
      <w:r w:rsidR="00042E8D" w:rsidRPr="00225402">
        <w:rPr>
          <w:rFonts w:ascii="Comic Sans MS" w:hAnsi="Comic Sans MS"/>
          <w:sz w:val="24"/>
          <w:szCs w:val="24"/>
        </w:rPr>
        <w:t>We look to develop the concept of restorative justice therefore, t</w:t>
      </w:r>
      <w:r w:rsidRPr="00225402">
        <w:rPr>
          <w:rFonts w:ascii="Comic Sans MS" w:hAnsi="Comic Sans MS"/>
          <w:sz w:val="24"/>
          <w:szCs w:val="24"/>
        </w:rPr>
        <w:t>his policy aims to be of use in the following ways:</w:t>
      </w:r>
    </w:p>
    <w:p w:rsidR="004D77A2" w:rsidRPr="00225402" w:rsidRDefault="004D77A2" w:rsidP="004D77A2">
      <w:pPr>
        <w:numPr>
          <w:ilvl w:val="0"/>
          <w:numId w:val="3"/>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as preventative - to promote positive relationships within the whole school community</w:t>
      </w:r>
    </w:p>
    <w:p w:rsidR="004D77A2" w:rsidRPr="00225402" w:rsidRDefault="004D77A2" w:rsidP="004D77A2">
      <w:pPr>
        <w:numPr>
          <w:ilvl w:val="0"/>
          <w:numId w:val="3"/>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as responsive - and repairing when difficulties arise</w:t>
      </w:r>
    </w:p>
    <w:p w:rsidR="004D77A2" w:rsidRPr="00225402" w:rsidRDefault="004D77A2" w:rsidP="004D77A2">
      <w:pPr>
        <w:numPr>
          <w:ilvl w:val="0"/>
          <w:numId w:val="3"/>
        </w:numPr>
        <w:shd w:val="clear" w:color="auto" w:fill="FFFFFF"/>
        <w:spacing w:before="100" w:beforeAutospacing="1" w:after="100" w:afterAutospacing="1" w:line="400" w:lineRule="atLeast"/>
        <w:rPr>
          <w:rFonts w:ascii="Comic Sans MS" w:eastAsia="Times New Roman" w:hAnsi="Comic Sans MS"/>
          <w:color w:val="333333"/>
          <w:sz w:val="24"/>
          <w:szCs w:val="24"/>
          <w:lang w:eastAsia="en-GB"/>
        </w:rPr>
      </w:pPr>
      <w:r w:rsidRPr="00225402">
        <w:rPr>
          <w:rFonts w:ascii="Comic Sans MS" w:eastAsia="Times New Roman" w:hAnsi="Comic Sans MS"/>
          <w:color w:val="333333"/>
          <w:sz w:val="24"/>
          <w:szCs w:val="24"/>
          <w:lang w:eastAsia="en-GB"/>
        </w:rPr>
        <w:t>as part of support and intervention for more long-term and persistent difficulties.</w:t>
      </w:r>
    </w:p>
    <w:p w:rsidR="004D77A2" w:rsidRPr="00225402" w:rsidRDefault="004D77A2" w:rsidP="004D77A2">
      <w:pPr>
        <w:shd w:val="clear" w:color="auto" w:fill="FFFFFF"/>
        <w:spacing w:before="100" w:beforeAutospacing="1" w:after="100" w:afterAutospacing="1" w:line="400" w:lineRule="atLeast"/>
        <w:ind w:left="360"/>
        <w:rPr>
          <w:rFonts w:ascii="Comic Sans MS" w:hAnsi="Comic Sans MS"/>
          <w:b/>
          <w:sz w:val="24"/>
          <w:szCs w:val="24"/>
          <w:u w:val="single"/>
        </w:rPr>
      </w:pPr>
    </w:p>
    <w:p w:rsidR="00674391" w:rsidRPr="00225402" w:rsidRDefault="00873507">
      <w:pPr>
        <w:rPr>
          <w:rFonts w:ascii="Comic Sans MS" w:hAnsi="Comic Sans MS"/>
          <w:b/>
          <w:sz w:val="32"/>
          <w:szCs w:val="32"/>
          <w:u w:val="single"/>
        </w:rPr>
      </w:pPr>
      <w:r>
        <w:rPr>
          <w:rFonts w:ascii="Comic Sans MS" w:hAnsi="Comic Sans MS"/>
          <w:b/>
          <w:sz w:val="32"/>
          <w:szCs w:val="32"/>
          <w:u w:val="single"/>
        </w:rPr>
        <w:t>Ethos</w:t>
      </w:r>
    </w:p>
    <w:p w:rsidR="00141BCD" w:rsidRPr="00873507" w:rsidRDefault="00141BCD" w:rsidP="00141BCD">
      <w:pPr>
        <w:rPr>
          <w:rFonts w:ascii="Comic Sans MS" w:hAnsi="Comic Sans MS"/>
          <w:b/>
          <w:sz w:val="24"/>
          <w:szCs w:val="24"/>
        </w:rPr>
      </w:pPr>
      <w:r w:rsidRPr="00873507">
        <w:rPr>
          <w:rFonts w:ascii="Comic Sans MS" w:hAnsi="Comic Sans MS"/>
          <w:b/>
          <w:sz w:val="24"/>
          <w:szCs w:val="24"/>
        </w:rPr>
        <w:t xml:space="preserve">Rights and responsibilities: </w:t>
      </w:r>
    </w:p>
    <w:p w:rsidR="00141BCD" w:rsidRPr="00225402" w:rsidRDefault="00873507" w:rsidP="00141BCD">
      <w:pPr>
        <w:rPr>
          <w:rFonts w:ascii="Comic Sans MS" w:hAnsi="Comic Sans MS"/>
          <w:sz w:val="24"/>
          <w:szCs w:val="24"/>
        </w:rPr>
      </w:pPr>
      <w:r>
        <w:rPr>
          <w:rFonts w:ascii="Comic Sans MS" w:hAnsi="Comic Sans MS"/>
          <w:sz w:val="24"/>
          <w:szCs w:val="24"/>
        </w:rPr>
        <w:t xml:space="preserve">At </w:t>
      </w:r>
      <w:proofErr w:type="spellStart"/>
      <w:smartTag w:uri="urn:schemas-microsoft-com:office:smarttags" w:element="place">
        <w:smartTag w:uri="urn:schemas-microsoft-com:office:smarttags" w:element="PlaceName">
          <w:r>
            <w:rPr>
              <w:rFonts w:ascii="Comic Sans MS" w:hAnsi="Comic Sans MS"/>
              <w:sz w:val="24"/>
              <w:szCs w:val="24"/>
            </w:rPr>
            <w:t>Longside</w:t>
          </w:r>
        </w:smartTag>
        <w:proofErr w:type="spellEnd"/>
        <w:r>
          <w:rPr>
            <w:rFonts w:ascii="Comic Sans MS" w:hAnsi="Comic Sans MS"/>
            <w:sz w:val="24"/>
            <w:szCs w:val="24"/>
          </w:rPr>
          <w:t xml:space="preserve"> </w:t>
        </w:r>
        <w:smartTag w:uri="urn:schemas-microsoft-com:office:smarttags" w:element="PlaceType">
          <w:r>
            <w:rPr>
              <w:rFonts w:ascii="Comic Sans MS" w:hAnsi="Comic Sans MS"/>
              <w:sz w:val="24"/>
              <w:szCs w:val="24"/>
            </w:rPr>
            <w:t>S</w:t>
          </w:r>
          <w:r w:rsidR="00141BCD" w:rsidRPr="00225402">
            <w:rPr>
              <w:rFonts w:ascii="Comic Sans MS" w:hAnsi="Comic Sans MS"/>
              <w:sz w:val="24"/>
              <w:szCs w:val="24"/>
            </w:rPr>
            <w:t>chool</w:t>
          </w:r>
        </w:smartTag>
      </w:smartTag>
      <w:r w:rsidR="00141BCD" w:rsidRPr="00225402">
        <w:rPr>
          <w:rFonts w:ascii="Comic Sans MS" w:hAnsi="Comic Sans MS"/>
          <w:sz w:val="24"/>
          <w:szCs w:val="24"/>
        </w:rPr>
        <w:t xml:space="preserve"> we recognise that teaching involves helping pupils develop into well rounded adults that are </w:t>
      </w:r>
      <w:r w:rsidR="00EF1ADD">
        <w:rPr>
          <w:rFonts w:ascii="Comic Sans MS" w:hAnsi="Comic Sans MS"/>
          <w:sz w:val="24"/>
          <w:szCs w:val="24"/>
        </w:rPr>
        <w:t>self assured and</w:t>
      </w:r>
      <w:r w:rsidR="00141BCD" w:rsidRPr="00225402">
        <w:rPr>
          <w:rFonts w:ascii="Comic Sans MS" w:hAnsi="Comic Sans MS"/>
          <w:sz w:val="24"/>
          <w:szCs w:val="24"/>
        </w:rPr>
        <w:t xml:space="preserve"> compassionate as well as successful. As a result pupils are taught about rights and r</w:t>
      </w:r>
      <w:r w:rsidR="0098288B" w:rsidRPr="00225402">
        <w:rPr>
          <w:rFonts w:ascii="Comic Sans MS" w:hAnsi="Comic Sans MS"/>
          <w:sz w:val="24"/>
          <w:szCs w:val="24"/>
        </w:rPr>
        <w:t>esponsibilities as dictated in The Convention of the Rights of the Child.</w:t>
      </w:r>
      <w:r w:rsidR="00141BCD" w:rsidRPr="00225402">
        <w:rPr>
          <w:rFonts w:ascii="Comic Sans MS" w:hAnsi="Comic Sans MS"/>
          <w:sz w:val="24"/>
          <w:szCs w:val="24"/>
        </w:rPr>
        <w:t xml:space="preserve"> </w:t>
      </w:r>
    </w:p>
    <w:p w:rsidR="0098288B" w:rsidRPr="00225402" w:rsidRDefault="0098288B" w:rsidP="00141BCD">
      <w:pPr>
        <w:rPr>
          <w:rFonts w:ascii="Comic Sans MS" w:hAnsi="Comic Sans MS"/>
          <w:sz w:val="24"/>
          <w:szCs w:val="24"/>
        </w:rPr>
      </w:pPr>
      <w:r w:rsidRPr="00225402">
        <w:rPr>
          <w:rFonts w:ascii="Comic Sans MS" w:hAnsi="Comic Sans MS"/>
          <w:sz w:val="24"/>
          <w:szCs w:val="24"/>
        </w:rPr>
        <w:t>In line with article 29, al</w:t>
      </w:r>
      <w:r w:rsidR="00141BCD" w:rsidRPr="00225402">
        <w:rPr>
          <w:rFonts w:ascii="Comic Sans MS" w:hAnsi="Comic Sans MS"/>
          <w:sz w:val="24"/>
          <w:szCs w:val="24"/>
        </w:rPr>
        <w:t xml:space="preserve">l </w:t>
      </w:r>
      <w:r w:rsidR="00873507" w:rsidRPr="00225402">
        <w:rPr>
          <w:rFonts w:ascii="Comic Sans MS" w:hAnsi="Comic Sans MS"/>
          <w:sz w:val="24"/>
          <w:szCs w:val="24"/>
        </w:rPr>
        <w:t>children are</w:t>
      </w:r>
      <w:r w:rsidR="00141BCD" w:rsidRPr="00225402">
        <w:rPr>
          <w:rFonts w:ascii="Comic Sans MS" w:hAnsi="Comic Sans MS"/>
          <w:sz w:val="24"/>
          <w:szCs w:val="24"/>
        </w:rPr>
        <w:t xml:space="preserve"> taught that they have a right to </w:t>
      </w:r>
      <w:r w:rsidRPr="00225402">
        <w:rPr>
          <w:rFonts w:ascii="Comic Sans MS" w:hAnsi="Comic Sans MS"/>
          <w:sz w:val="24"/>
          <w:szCs w:val="24"/>
        </w:rPr>
        <w:t xml:space="preserve">an education that fosters the development of their personality and talents, </w:t>
      </w:r>
      <w:r w:rsidR="00873507" w:rsidRPr="00225402">
        <w:rPr>
          <w:rFonts w:ascii="Comic Sans MS" w:hAnsi="Comic Sans MS"/>
          <w:sz w:val="24"/>
          <w:szCs w:val="24"/>
        </w:rPr>
        <w:t>preparation for</w:t>
      </w:r>
      <w:r w:rsidRPr="00225402">
        <w:rPr>
          <w:rFonts w:ascii="Comic Sans MS" w:hAnsi="Comic Sans MS"/>
          <w:sz w:val="24"/>
          <w:szCs w:val="24"/>
        </w:rPr>
        <w:t xml:space="preserve"> a responsible adult life, respect for human rights as well as the cultural and national values of our co</w:t>
      </w:r>
      <w:r w:rsidR="00347288">
        <w:rPr>
          <w:rFonts w:ascii="Comic Sans MS" w:hAnsi="Comic Sans MS"/>
          <w:sz w:val="24"/>
          <w:szCs w:val="24"/>
        </w:rPr>
        <w:t>untry and that of others.  Coupled</w:t>
      </w:r>
      <w:r w:rsidRPr="00225402">
        <w:rPr>
          <w:rFonts w:ascii="Comic Sans MS" w:hAnsi="Comic Sans MS"/>
          <w:sz w:val="24"/>
          <w:szCs w:val="24"/>
        </w:rPr>
        <w:t xml:space="preserve"> with this</w:t>
      </w:r>
      <w:r w:rsidR="00347288">
        <w:rPr>
          <w:rFonts w:ascii="Comic Sans MS" w:hAnsi="Comic Sans MS"/>
          <w:sz w:val="24"/>
          <w:szCs w:val="24"/>
        </w:rPr>
        <w:t>,</w:t>
      </w:r>
      <w:r w:rsidRPr="00225402">
        <w:rPr>
          <w:rFonts w:ascii="Comic Sans MS" w:hAnsi="Comic Sans MS"/>
          <w:sz w:val="24"/>
          <w:szCs w:val="24"/>
        </w:rPr>
        <w:t xml:space="preserve"> children are taught of their responsibility to ensure that their behaviour does not take this right away from others.  This </w:t>
      </w:r>
      <w:r w:rsidR="005D7E70" w:rsidRPr="00225402">
        <w:rPr>
          <w:rFonts w:ascii="Comic Sans MS" w:hAnsi="Comic Sans MS"/>
          <w:sz w:val="24"/>
          <w:szCs w:val="24"/>
        </w:rPr>
        <w:t>behaviour</w:t>
      </w:r>
      <w:r w:rsidRPr="00225402">
        <w:rPr>
          <w:rFonts w:ascii="Comic Sans MS" w:hAnsi="Comic Sans MS"/>
          <w:sz w:val="24"/>
          <w:szCs w:val="24"/>
        </w:rPr>
        <w:t xml:space="preserve"> policy aims to respect the rights of the child whilst teaching them </w:t>
      </w:r>
      <w:r w:rsidR="00873507" w:rsidRPr="00225402">
        <w:rPr>
          <w:rFonts w:ascii="Comic Sans MS" w:hAnsi="Comic Sans MS"/>
          <w:sz w:val="24"/>
          <w:szCs w:val="24"/>
        </w:rPr>
        <w:t>the life</w:t>
      </w:r>
      <w:r w:rsidRPr="00225402">
        <w:rPr>
          <w:rFonts w:ascii="Comic Sans MS" w:hAnsi="Comic Sans MS"/>
          <w:sz w:val="24"/>
          <w:szCs w:val="24"/>
        </w:rPr>
        <w:t xml:space="preserve"> skills to deal with conflict appropriately </w:t>
      </w:r>
      <w:r w:rsidR="005D7E70" w:rsidRPr="00225402">
        <w:rPr>
          <w:rFonts w:ascii="Comic Sans MS" w:hAnsi="Comic Sans MS"/>
          <w:sz w:val="24"/>
          <w:szCs w:val="24"/>
        </w:rPr>
        <w:t>and positively.</w:t>
      </w:r>
    </w:p>
    <w:p w:rsidR="0026175C" w:rsidRDefault="0026175C" w:rsidP="00141BCD">
      <w:pPr>
        <w:rPr>
          <w:rFonts w:ascii="Comic Sans MS" w:hAnsi="Comic Sans MS"/>
          <w:sz w:val="24"/>
          <w:szCs w:val="24"/>
        </w:rPr>
      </w:pPr>
      <w:r>
        <w:rPr>
          <w:rFonts w:ascii="Comic Sans MS" w:hAnsi="Comic Sans MS"/>
          <w:sz w:val="24"/>
          <w:szCs w:val="24"/>
        </w:rPr>
        <w:t>Session 2013-14 saw the launch of our Rights Charter (See Appendix</w:t>
      </w:r>
      <w:r w:rsidR="006B2795">
        <w:rPr>
          <w:rFonts w:ascii="Comic Sans MS" w:hAnsi="Comic Sans MS"/>
          <w:sz w:val="24"/>
          <w:szCs w:val="24"/>
        </w:rPr>
        <w:t xml:space="preserve"> 1</w:t>
      </w:r>
      <w:r>
        <w:rPr>
          <w:rFonts w:ascii="Comic Sans MS" w:hAnsi="Comic Sans MS"/>
          <w:sz w:val="24"/>
          <w:szCs w:val="24"/>
        </w:rPr>
        <w:t>) which is aligned with the Convention of the Rights of the Child.  Staff use these as a basis for promoting children’s rights.</w:t>
      </w:r>
    </w:p>
    <w:p w:rsidR="005D7E70" w:rsidRPr="00225402" w:rsidRDefault="005D7E70" w:rsidP="00141BCD">
      <w:pPr>
        <w:rPr>
          <w:rFonts w:ascii="Comic Sans MS" w:hAnsi="Comic Sans MS"/>
          <w:sz w:val="24"/>
          <w:szCs w:val="24"/>
        </w:rPr>
      </w:pPr>
      <w:r w:rsidRPr="00225402">
        <w:rPr>
          <w:rFonts w:ascii="Comic Sans MS" w:hAnsi="Comic Sans MS"/>
          <w:sz w:val="24"/>
          <w:szCs w:val="24"/>
        </w:rPr>
        <w:t xml:space="preserve">All members of the school community </w:t>
      </w:r>
      <w:r w:rsidR="00042E8D" w:rsidRPr="00225402">
        <w:rPr>
          <w:rFonts w:ascii="Comic Sans MS" w:hAnsi="Comic Sans MS"/>
          <w:sz w:val="24"/>
          <w:szCs w:val="24"/>
        </w:rPr>
        <w:t xml:space="preserve">will </w:t>
      </w:r>
      <w:r w:rsidRPr="00225402">
        <w:rPr>
          <w:rFonts w:ascii="Comic Sans MS" w:hAnsi="Comic Sans MS"/>
          <w:sz w:val="24"/>
          <w:szCs w:val="24"/>
        </w:rPr>
        <w:t xml:space="preserve">agree to respond to situations restoratively by recognising that negative behaviour is usually a consequence to an action or pattern of </w:t>
      </w:r>
      <w:r w:rsidR="00873507" w:rsidRPr="00225402">
        <w:rPr>
          <w:rFonts w:ascii="Comic Sans MS" w:hAnsi="Comic Sans MS"/>
          <w:sz w:val="24"/>
          <w:szCs w:val="24"/>
        </w:rPr>
        <w:t>behaviour deemed</w:t>
      </w:r>
      <w:r w:rsidRPr="00225402">
        <w:rPr>
          <w:rFonts w:ascii="Comic Sans MS" w:hAnsi="Comic Sans MS"/>
          <w:sz w:val="24"/>
          <w:szCs w:val="24"/>
        </w:rPr>
        <w:t xml:space="preserve"> hurtful or inappropriate. Pupils will be given tools and skills to help resolve conflict. These will be tau</w:t>
      </w:r>
      <w:r w:rsidR="00873507">
        <w:rPr>
          <w:rFonts w:ascii="Comic Sans MS" w:hAnsi="Comic Sans MS"/>
          <w:sz w:val="24"/>
          <w:szCs w:val="24"/>
        </w:rPr>
        <w:t>ght through our Health and Well</w:t>
      </w:r>
      <w:r w:rsidRPr="00225402">
        <w:rPr>
          <w:rFonts w:ascii="Comic Sans MS" w:hAnsi="Comic Sans MS"/>
          <w:sz w:val="24"/>
          <w:szCs w:val="24"/>
        </w:rPr>
        <w:t>being policy during real and imaginary situations.</w:t>
      </w:r>
    </w:p>
    <w:p w:rsidR="005D7E70" w:rsidRPr="00225402" w:rsidRDefault="00B64732" w:rsidP="00141BCD">
      <w:pPr>
        <w:rPr>
          <w:rFonts w:ascii="Comic Sans MS" w:hAnsi="Comic Sans MS"/>
          <w:sz w:val="24"/>
          <w:szCs w:val="24"/>
        </w:rPr>
      </w:pPr>
      <w:r>
        <w:rPr>
          <w:rFonts w:ascii="Comic Sans MS" w:hAnsi="Comic Sans MS"/>
          <w:sz w:val="24"/>
          <w:szCs w:val="24"/>
        </w:rPr>
        <w:t>We hope to work with older pupils on mediation approaches in order that they can hold restorative conversations with other children</w:t>
      </w:r>
      <w:r w:rsidR="000B1169" w:rsidRPr="00225402">
        <w:rPr>
          <w:rFonts w:ascii="Comic Sans MS" w:hAnsi="Comic Sans MS"/>
          <w:sz w:val="24"/>
          <w:szCs w:val="24"/>
        </w:rPr>
        <w:t>. All mediators</w:t>
      </w:r>
      <w:r>
        <w:rPr>
          <w:rFonts w:ascii="Comic Sans MS" w:hAnsi="Comic Sans MS"/>
          <w:sz w:val="24"/>
          <w:szCs w:val="24"/>
        </w:rPr>
        <w:t>, older pupils and staff,</w:t>
      </w:r>
      <w:r w:rsidR="000B1169" w:rsidRPr="00225402">
        <w:rPr>
          <w:rFonts w:ascii="Comic Sans MS" w:hAnsi="Comic Sans MS"/>
          <w:sz w:val="24"/>
          <w:szCs w:val="24"/>
        </w:rPr>
        <w:t xml:space="preserve"> will help the parties involved work through the following questions until reparation is reached:</w:t>
      </w:r>
    </w:p>
    <w:tbl>
      <w:tblPr>
        <w:tblW w:w="10818"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0B1169" w:rsidRPr="00225402">
        <w:trPr>
          <w:trHeight w:val="4006"/>
        </w:trPr>
        <w:tc>
          <w:tcPr>
            <w:tcW w:w="5409" w:type="dxa"/>
          </w:tcPr>
          <w:p w:rsidR="000B1169" w:rsidRPr="00225402" w:rsidRDefault="001D0E6F" w:rsidP="000B240E">
            <w:pPr>
              <w:spacing w:after="0" w:line="240" w:lineRule="auto"/>
              <w:rPr>
                <w:rFonts w:ascii="Comic Sans MS" w:hAnsi="Comic Sans MS"/>
              </w:rPr>
            </w:pPr>
            <w:r w:rsidRPr="00225402">
              <w:rPr>
                <w:rFonts w:ascii="Comic Sans MS" w:hAnsi="Comic Sans MS"/>
                <w:noProof/>
                <w:lang w:eastAsia="en-GB"/>
              </w:rPr>
              <mc:AlternateContent>
                <mc:Choice Requires="wps">
                  <w:drawing>
                    <wp:anchor distT="0" distB="0" distL="114300" distR="114300" simplePos="0" relativeHeight="251656704" behindDoc="1" locked="0" layoutInCell="1" allowOverlap="1">
                      <wp:simplePos x="0" y="0"/>
                      <wp:positionH relativeFrom="column">
                        <wp:posOffset>38100</wp:posOffset>
                      </wp:positionH>
                      <wp:positionV relativeFrom="paragraph">
                        <wp:posOffset>118745</wp:posOffset>
                      </wp:positionV>
                      <wp:extent cx="3200400" cy="2295525"/>
                      <wp:effectExtent l="9525" t="13970" r="9525" b="508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95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9A24" id="Rectangle 3" o:spid="_x0000_s1026" style="position:absolute;margin-left:3pt;margin-top:9.35pt;width:252pt;height:18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"/>
                  </w:pict>
                </mc:Fallback>
              </mc:AlternateContent>
            </w:r>
          </w:p>
          <w:p w:rsidR="000B1169" w:rsidRPr="00225402" w:rsidRDefault="001D0E6F" w:rsidP="000B240E">
            <w:pPr>
              <w:spacing w:after="0" w:line="240" w:lineRule="auto"/>
              <w:rPr>
                <w:rFonts w:ascii="Comic Sans MS" w:hAnsi="Comic Sans MS"/>
                <w:sz w:val="48"/>
                <w:szCs w:val="48"/>
              </w:rPr>
            </w:pPr>
            <w:r w:rsidRPr="00225402">
              <w:rPr>
                <w:rFonts w:ascii="Comic Sans MS" w:hAnsi="Comic Sans MS"/>
                <w:noProof/>
              </w:rPr>
              <mc:AlternateContent>
                <mc:Choice Requires="wps">
                  <w:drawing>
                    <wp:anchor distT="0" distB="0" distL="114300" distR="114300" simplePos="0" relativeHeight="251655680" behindDoc="0" locked="0" layoutInCell="1" allowOverlap="1">
                      <wp:simplePos x="0" y="0"/>
                      <wp:positionH relativeFrom="column">
                        <wp:posOffset>106045</wp:posOffset>
                      </wp:positionH>
                      <wp:positionV relativeFrom="paragraph">
                        <wp:posOffset>89535</wp:posOffset>
                      </wp:positionV>
                      <wp:extent cx="2971800" cy="695325"/>
                      <wp:effectExtent l="39370" t="32385" r="17780" b="15240"/>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695325"/>
                              </a:xfrm>
                              <a:prstGeom prst="rect">
                                <a:avLst/>
                              </a:prstGeom>
                              <a:extLst>
                                <a:ext uri="{AF507438-7753-43E0-B8FC-AC1667EBCBE1}">
                                  <a14:hiddenEffects xmlns:a14="http://schemas.microsoft.com/office/drawing/2010/main">
                                    <a:effectLst/>
                                  </a14:hiddenEffects>
                                </a:ext>
                              </a:extLst>
                            </wps:spPr>
                            <wps:txbx>
                              <w:txbxContent>
                                <w:p w:rsidR="001D0E6F" w:rsidRPr="00767BAC" w:rsidRDefault="001D0E6F" w:rsidP="001D0E6F">
                                  <w:pPr>
                                    <w:jc w:val="center"/>
                                    <w:rPr>
                                      <w:rFonts w:ascii="Comic Sans MS" w:hAnsi="Comic Sans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767BAC">
                                    <w:rPr>
                                      <w:rFonts w:ascii="Comic Sans MS" w:hAnsi="Comic Sans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Restorative Practice</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35pt;margin-top:7.05pt;width:234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" filled="f" stroked="f">
                      <o:lock v:ext="edit" shapetype="t"/>
                      <v:textbox style="mso-fit-shape-to-text:t">
                        <w:txbxContent>
                          <w:p w:rsidR="001D0E6F" w:rsidRPr="00767BAC" w:rsidRDefault="001D0E6F" w:rsidP="001D0E6F">
                            <w:pPr>
                              <w:jc w:val="center"/>
                              <w:rPr>
                                <w:rFonts w:ascii="Comic Sans MS" w:hAnsi="Comic Sans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767BAC">
                              <w:rPr>
                                <w:rFonts w:ascii="Comic Sans MS" w:hAnsi="Comic Sans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Restorative Practice</w:t>
                            </w:r>
                          </w:p>
                        </w:txbxContent>
                      </v:textbox>
                    </v:shape>
                  </w:pict>
                </mc:Fallback>
              </mc:AlternateContent>
            </w:r>
          </w:p>
          <w:p w:rsidR="000B1169" w:rsidRPr="00225402" w:rsidRDefault="000B1169" w:rsidP="000B240E">
            <w:pPr>
              <w:spacing w:after="0" w:line="240" w:lineRule="auto"/>
              <w:jc w:val="center"/>
              <w:rPr>
                <w:rFonts w:ascii="Comic Sans MS" w:hAnsi="Comic Sans MS"/>
                <w:sz w:val="72"/>
                <w:szCs w:val="72"/>
              </w:rPr>
            </w:pPr>
          </w:p>
          <w:p w:rsidR="000B1169" w:rsidRPr="00873507" w:rsidRDefault="000B1169" w:rsidP="000B240E">
            <w:pPr>
              <w:spacing w:after="0" w:line="240" w:lineRule="auto"/>
              <w:jc w:val="center"/>
              <w:rPr>
                <w:rFonts w:ascii="Comic Sans MS" w:hAnsi="Comic Sans MS"/>
                <w:sz w:val="56"/>
                <w:szCs w:val="56"/>
              </w:rPr>
            </w:pPr>
            <w:r w:rsidRPr="00873507">
              <w:rPr>
                <w:rFonts w:ascii="Comic Sans MS" w:hAnsi="Comic Sans MS"/>
                <w:sz w:val="56"/>
                <w:szCs w:val="56"/>
              </w:rPr>
              <w:t>The five basic</w:t>
            </w:r>
          </w:p>
          <w:p w:rsidR="000B1169" w:rsidRPr="00225402" w:rsidRDefault="000B1169" w:rsidP="000B240E">
            <w:pPr>
              <w:spacing w:after="0" w:line="240" w:lineRule="auto"/>
              <w:jc w:val="center"/>
              <w:rPr>
                <w:rFonts w:ascii="Comic Sans MS" w:hAnsi="Comic Sans MS"/>
              </w:rPr>
            </w:pPr>
            <w:r w:rsidRPr="00873507">
              <w:rPr>
                <w:rFonts w:ascii="Comic Sans MS" w:hAnsi="Comic Sans MS"/>
                <w:sz w:val="56"/>
                <w:szCs w:val="56"/>
              </w:rPr>
              <w:t>Questions</w:t>
            </w:r>
          </w:p>
        </w:tc>
        <w:tc>
          <w:tcPr>
            <w:tcW w:w="5409" w:type="dxa"/>
          </w:tcPr>
          <w:p w:rsidR="000B1169" w:rsidRPr="00225402" w:rsidRDefault="001D0E6F" w:rsidP="000B240E">
            <w:pPr>
              <w:pStyle w:val="ListParagraph"/>
              <w:spacing w:after="0" w:line="240" w:lineRule="auto"/>
              <w:ind w:left="643"/>
              <w:rPr>
                <w:rFonts w:ascii="Comic Sans MS" w:hAnsi="Comic Sans MS"/>
                <w:sz w:val="32"/>
                <w:szCs w:val="32"/>
              </w:rPr>
            </w:pPr>
            <w:r w:rsidRPr="00225402">
              <w:rPr>
                <w:rFonts w:ascii="Comic Sans MS" w:hAnsi="Comic Sans MS"/>
                <w:noProof/>
                <w:sz w:val="32"/>
                <w:szCs w:val="32"/>
                <w:lang w:eastAsia="en-GB"/>
              </w:rPr>
              <mc:AlternateContent>
                <mc:Choice Requires="wps">
                  <w:drawing>
                    <wp:anchor distT="0" distB="0" distL="114300" distR="114300" simplePos="0" relativeHeight="251657728" behindDoc="1" locked="0" layoutInCell="1" allowOverlap="1">
                      <wp:simplePos x="0" y="0"/>
                      <wp:positionH relativeFrom="column">
                        <wp:posOffset>70485</wp:posOffset>
                      </wp:positionH>
                      <wp:positionV relativeFrom="paragraph">
                        <wp:posOffset>118745</wp:posOffset>
                      </wp:positionV>
                      <wp:extent cx="3200400" cy="2295525"/>
                      <wp:effectExtent l="13335" t="13970" r="5715" b="508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95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E228" id="Rectangle 4" o:spid="_x0000_s1026" style="position:absolute;margin-left:5.55pt;margin-top:9.35pt;width:252pt;height:1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"/>
                  </w:pict>
                </mc:Fallback>
              </mc:AlternateContent>
            </w:r>
          </w:p>
          <w:p w:rsidR="000B1169" w:rsidRPr="00225402" w:rsidRDefault="000B1169" w:rsidP="000B1169">
            <w:pPr>
              <w:pStyle w:val="ListParagraph"/>
              <w:numPr>
                <w:ilvl w:val="0"/>
                <w:numId w:val="5"/>
              </w:numPr>
              <w:spacing w:after="0" w:line="240" w:lineRule="auto"/>
              <w:rPr>
                <w:rFonts w:ascii="Comic Sans MS" w:hAnsi="Comic Sans MS"/>
                <w:sz w:val="32"/>
                <w:szCs w:val="32"/>
              </w:rPr>
            </w:pPr>
            <w:r w:rsidRPr="00225402">
              <w:rPr>
                <w:rFonts w:ascii="Comic Sans MS" w:hAnsi="Comic Sans MS"/>
                <w:sz w:val="32"/>
                <w:szCs w:val="32"/>
              </w:rPr>
              <w:t>What happened?</w:t>
            </w:r>
          </w:p>
          <w:p w:rsidR="000B1169" w:rsidRPr="00225402" w:rsidRDefault="000B1169" w:rsidP="000B1169">
            <w:pPr>
              <w:pStyle w:val="ListParagraph"/>
              <w:numPr>
                <w:ilvl w:val="0"/>
                <w:numId w:val="5"/>
              </w:numPr>
              <w:spacing w:after="0" w:line="240" w:lineRule="auto"/>
              <w:rPr>
                <w:rFonts w:ascii="Comic Sans MS" w:hAnsi="Comic Sans MS"/>
                <w:sz w:val="32"/>
                <w:szCs w:val="32"/>
              </w:rPr>
            </w:pPr>
            <w:r w:rsidRPr="00225402">
              <w:rPr>
                <w:rFonts w:ascii="Comic Sans MS" w:hAnsi="Comic Sans MS"/>
                <w:sz w:val="32"/>
                <w:szCs w:val="32"/>
              </w:rPr>
              <w:t>What part did you play?</w:t>
            </w:r>
          </w:p>
          <w:p w:rsidR="000B1169" w:rsidRPr="00225402" w:rsidRDefault="000B1169" w:rsidP="000B1169">
            <w:pPr>
              <w:pStyle w:val="ListParagraph"/>
              <w:numPr>
                <w:ilvl w:val="0"/>
                <w:numId w:val="5"/>
              </w:numPr>
              <w:spacing w:after="0" w:line="240" w:lineRule="auto"/>
              <w:rPr>
                <w:rFonts w:ascii="Comic Sans MS" w:hAnsi="Comic Sans MS"/>
                <w:sz w:val="32"/>
                <w:szCs w:val="32"/>
              </w:rPr>
            </w:pPr>
            <w:r w:rsidRPr="00225402">
              <w:rPr>
                <w:rFonts w:ascii="Comic Sans MS" w:hAnsi="Comic Sans MS"/>
                <w:sz w:val="32"/>
                <w:szCs w:val="32"/>
              </w:rPr>
              <w:t>How were you affected?</w:t>
            </w:r>
          </w:p>
          <w:p w:rsidR="000B1169" w:rsidRPr="00225402" w:rsidRDefault="000B1169" w:rsidP="000B1169">
            <w:pPr>
              <w:pStyle w:val="ListParagraph"/>
              <w:numPr>
                <w:ilvl w:val="0"/>
                <w:numId w:val="5"/>
              </w:numPr>
              <w:spacing w:after="0" w:line="240" w:lineRule="auto"/>
              <w:rPr>
                <w:rFonts w:ascii="Comic Sans MS" w:hAnsi="Comic Sans MS"/>
                <w:sz w:val="32"/>
                <w:szCs w:val="32"/>
              </w:rPr>
            </w:pPr>
            <w:r w:rsidRPr="00225402">
              <w:rPr>
                <w:rFonts w:ascii="Comic Sans MS" w:hAnsi="Comic Sans MS"/>
                <w:sz w:val="32"/>
                <w:szCs w:val="32"/>
              </w:rPr>
              <w:t>What do you need to make it right?</w:t>
            </w:r>
          </w:p>
          <w:p w:rsidR="000B1169" w:rsidRPr="00225402" w:rsidRDefault="000B1169" w:rsidP="000B1169">
            <w:pPr>
              <w:pStyle w:val="ListParagraph"/>
              <w:numPr>
                <w:ilvl w:val="0"/>
                <w:numId w:val="5"/>
              </w:numPr>
              <w:spacing w:after="0" w:line="240" w:lineRule="auto"/>
              <w:rPr>
                <w:rFonts w:ascii="Comic Sans MS" w:hAnsi="Comic Sans MS"/>
                <w:sz w:val="32"/>
                <w:szCs w:val="32"/>
              </w:rPr>
            </w:pPr>
            <w:r w:rsidRPr="00225402">
              <w:rPr>
                <w:rFonts w:ascii="Comic Sans MS" w:hAnsi="Comic Sans MS"/>
                <w:sz w:val="32"/>
                <w:szCs w:val="32"/>
              </w:rPr>
              <w:t>How can we repair the harm?</w:t>
            </w:r>
          </w:p>
        </w:tc>
      </w:tr>
    </w:tbl>
    <w:p w:rsidR="005D7E70" w:rsidRPr="00225402" w:rsidRDefault="005D7E70" w:rsidP="00141BCD">
      <w:pPr>
        <w:rPr>
          <w:rFonts w:ascii="Comic Sans MS" w:hAnsi="Comic Sans MS"/>
        </w:rPr>
      </w:pPr>
    </w:p>
    <w:p w:rsidR="008A1B32" w:rsidRPr="00225402" w:rsidRDefault="00042E8D">
      <w:pPr>
        <w:rPr>
          <w:rFonts w:ascii="Comic Sans MS" w:hAnsi="Comic Sans MS"/>
          <w:sz w:val="24"/>
          <w:szCs w:val="24"/>
        </w:rPr>
      </w:pPr>
      <w:r w:rsidRPr="00225402">
        <w:rPr>
          <w:rFonts w:ascii="Comic Sans MS" w:hAnsi="Comic Sans MS"/>
          <w:sz w:val="24"/>
          <w:szCs w:val="24"/>
        </w:rPr>
        <w:t>This will only work if all parties agree to be truthful.</w:t>
      </w:r>
    </w:p>
    <w:p w:rsidR="000B1169" w:rsidRPr="00225402" w:rsidRDefault="00C76C47">
      <w:pPr>
        <w:rPr>
          <w:rFonts w:ascii="Comic Sans MS" w:hAnsi="Comic Sans MS"/>
          <w:sz w:val="24"/>
          <w:szCs w:val="24"/>
        </w:rPr>
      </w:pPr>
      <w:r w:rsidRPr="00225402">
        <w:rPr>
          <w:rFonts w:ascii="Comic Sans MS" w:hAnsi="Comic Sans MS"/>
          <w:sz w:val="24"/>
          <w:szCs w:val="24"/>
        </w:rPr>
        <w:t xml:space="preserve">The aim of this policy is not to punish </w:t>
      </w:r>
      <w:r w:rsidR="004D6FD8" w:rsidRPr="00225402">
        <w:rPr>
          <w:rFonts w:ascii="Comic Sans MS" w:hAnsi="Comic Sans MS"/>
          <w:sz w:val="24"/>
          <w:szCs w:val="24"/>
        </w:rPr>
        <w:t xml:space="preserve">negative </w:t>
      </w:r>
      <w:r w:rsidRPr="00225402">
        <w:rPr>
          <w:rFonts w:ascii="Comic Sans MS" w:hAnsi="Comic Sans MS"/>
          <w:sz w:val="24"/>
          <w:szCs w:val="24"/>
        </w:rPr>
        <w:t>behaviour but to ensure that it stops re</w:t>
      </w:r>
      <w:r w:rsidR="00042E8D" w:rsidRPr="00225402">
        <w:rPr>
          <w:rFonts w:ascii="Comic Sans MS" w:hAnsi="Comic Sans MS"/>
          <w:sz w:val="24"/>
          <w:szCs w:val="24"/>
        </w:rPr>
        <w:t>-</w:t>
      </w:r>
      <w:r w:rsidRPr="00225402">
        <w:rPr>
          <w:rFonts w:ascii="Comic Sans MS" w:hAnsi="Comic Sans MS"/>
          <w:sz w:val="24"/>
          <w:szCs w:val="24"/>
        </w:rPr>
        <w:t>occurring through encouragin</w:t>
      </w:r>
      <w:r w:rsidR="004D6FD8" w:rsidRPr="00225402">
        <w:rPr>
          <w:rFonts w:ascii="Comic Sans MS" w:hAnsi="Comic Sans MS"/>
          <w:sz w:val="24"/>
          <w:szCs w:val="24"/>
        </w:rPr>
        <w:t xml:space="preserve">g children to be aware of </w:t>
      </w:r>
      <w:r w:rsidRPr="00225402">
        <w:rPr>
          <w:rFonts w:ascii="Comic Sans MS" w:hAnsi="Comic Sans MS"/>
          <w:sz w:val="24"/>
          <w:szCs w:val="24"/>
        </w:rPr>
        <w:t xml:space="preserve">how </w:t>
      </w:r>
      <w:r w:rsidR="004D6FD8" w:rsidRPr="00225402">
        <w:rPr>
          <w:rFonts w:ascii="Comic Sans MS" w:hAnsi="Comic Sans MS"/>
          <w:sz w:val="24"/>
          <w:szCs w:val="24"/>
        </w:rPr>
        <w:t>their actions and decisions affect others and impact on their experiences, thoughts and feelings</w:t>
      </w:r>
      <w:r w:rsidRPr="00225402">
        <w:rPr>
          <w:rFonts w:ascii="Comic Sans MS" w:hAnsi="Comic Sans MS"/>
          <w:sz w:val="24"/>
          <w:szCs w:val="24"/>
        </w:rPr>
        <w:t>.</w:t>
      </w:r>
    </w:p>
    <w:p w:rsidR="00674391" w:rsidRPr="00225402" w:rsidRDefault="00873507">
      <w:pPr>
        <w:rPr>
          <w:rFonts w:ascii="Comic Sans MS" w:hAnsi="Comic Sans MS"/>
          <w:b/>
          <w:sz w:val="32"/>
          <w:szCs w:val="32"/>
          <w:u w:val="single"/>
        </w:rPr>
      </w:pPr>
      <w:r>
        <w:rPr>
          <w:rFonts w:ascii="Comic Sans MS" w:hAnsi="Comic Sans MS"/>
          <w:b/>
          <w:sz w:val="32"/>
          <w:szCs w:val="32"/>
          <w:u w:val="single"/>
        </w:rPr>
        <w:t>Promotion of positive behaviour</w:t>
      </w:r>
    </w:p>
    <w:p w:rsidR="00B037F8" w:rsidRPr="00225402" w:rsidRDefault="00B037F8">
      <w:pPr>
        <w:rPr>
          <w:rFonts w:ascii="Comic Sans MS" w:hAnsi="Comic Sans MS"/>
          <w:sz w:val="24"/>
          <w:szCs w:val="24"/>
        </w:rPr>
      </w:pPr>
      <w:r w:rsidRPr="00225402">
        <w:rPr>
          <w:rFonts w:ascii="Comic Sans MS" w:hAnsi="Comic Sans MS"/>
          <w:sz w:val="24"/>
          <w:szCs w:val="24"/>
        </w:rPr>
        <w:t>All staff members can have an impact on behaviour by rew</w:t>
      </w:r>
      <w:r w:rsidR="00873507">
        <w:rPr>
          <w:rFonts w:ascii="Comic Sans MS" w:hAnsi="Comic Sans MS"/>
          <w:sz w:val="24"/>
          <w:szCs w:val="24"/>
        </w:rPr>
        <w:t xml:space="preserve">arding and recognising actions </w:t>
      </w:r>
      <w:r w:rsidRPr="00225402">
        <w:rPr>
          <w:rFonts w:ascii="Comic Sans MS" w:hAnsi="Comic Sans MS"/>
          <w:sz w:val="24"/>
          <w:szCs w:val="24"/>
        </w:rPr>
        <w:t>that are deemed positive. Behaviour that is consistently rewarded influences ethos, attitude and attainment. With this in mind staff must take into account the following:</w:t>
      </w:r>
    </w:p>
    <w:p w:rsidR="00B037F8" w:rsidRPr="00225402" w:rsidRDefault="00873507" w:rsidP="00B037F8">
      <w:pPr>
        <w:pStyle w:val="ListParagraph"/>
        <w:numPr>
          <w:ilvl w:val="0"/>
          <w:numId w:val="4"/>
        </w:numPr>
        <w:rPr>
          <w:rFonts w:ascii="Comic Sans MS" w:hAnsi="Comic Sans MS"/>
          <w:sz w:val="24"/>
          <w:szCs w:val="24"/>
        </w:rPr>
      </w:pPr>
      <w:r w:rsidRPr="00225402">
        <w:rPr>
          <w:rFonts w:ascii="Comic Sans MS" w:hAnsi="Comic Sans MS"/>
          <w:sz w:val="24"/>
          <w:szCs w:val="24"/>
        </w:rPr>
        <w:t>Embrace</w:t>
      </w:r>
      <w:r w:rsidR="00B037F8" w:rsidRPr="00225402">
        <w:rPr>
          <w:rFonts w:ascii="Comic Sans MS" w:hAnsi="Comic Sans MS"/>
          <w:sz w:val="24"/>
          <w:szCs w:val="24"/>
        </w:rPr>
        <w:t xml:space="preserve"> mistakes and see them as opportunities for learning rather than something to be ashamed of.</w:t>
      </w:r>
    </w:p>
    <w:p w:rsidR="00B037F8" w:rsidRPr="00225402" w:rsidRDefault="00B037F8" w:rsidP="00B037F8">
      <w:pPr>
        <w:pStyle w:val="ListParagraph"/>
        <w:numPr>
          <w:ilvl w:val="0"/>
          <w:numId w:val="4"/>
        </w:numPr>
        <w:rPr>
          <w:rFonts w:ascii="Comic Sans MS" w:hAnsi="Comic Sans MS"/>
          <w:sz w:val="24"/>
          <w:szCs w:val="24"/>
        </w:rPr>
      </w:pPr>
      <w:r w:rsidRPr="00225402">
        <w:rPr>
          <w:rFonts w:ascii="Comic Sans MS" w:hAnsi="Comic Sans MS"/>
          <w:sz w:val="24"/>
          <w:szCs w:val="24"/>
        </w:rPr>
        <w:t>Trust is key to all relationships</w:t>
      </w:r>
      <w:r w:rsidR="00873507">
        <w:rPr>
          <w:rFonts w:ascii="Comic Sans MS" w:hAnsi="Comic Sans MS"/>
          <w:sz w:val="24"/>
          <w:szCs w:val="24"/>
        </w:rPr>
        <w:t xml:space="preserve"> therefore honesty is paramount-</w:t>
      </w:r>
      <w:r w:rsidRPr="00225402">
        <w:rPr>
          <w:rFonts w:ascii="Comic Sans MS" w:hAnsi="Comic Sans MS"/>
          <w:sz w:val="24"/>
          <w:szCs w:val="24"/>
        </w:rPr>
        <w:t xml:space="preserve"> if you don’t know</w:t>
      </w:r>
      <w:r w:rsidR="00873507">
        <w:rPr>
          <w:rFonts w:ascii="Comic Sans MS" w:hAnsi="Comic Sans MS"/>
          <w:sz w:val="24"/>
          <w:szCs w:val="24"/>
        </w:rPr>
        <w:t>,</w:t>
      </w:r>
      <w:r w:rsidRPr="00225402">
        <w:rPr>
          <w:rFonts w:ascii="Comic Sans MS" w:hAnsi="Comic Sans MS"/>
          <w:sz w:val="24"/>
          <w:szCs w:val="24"/>
        </w:rPr>
        <w:t xml:space="preserve"> admit it!</w:t>
      </w:r>
    </w:p>
    <w:p w:rsidR="00B037F8" w:rsidRPr="00225402" w:rsidRDefault="00B037F8" w:rsidP="00B037F8">
      <w:pPr>
        <w:pStyle w:val="ListParagraph"/>
        <w:numPr>
          <w:ilvl w:val="0"/>
          <w:numId w:val="4"/>
        </w:numPr>
        <w:rPr>
          <w:rFonts w:ascii="Comic Sans MS" w:hAnsi="Comic Sans MS"/>
          <w:sz w:val="24"/>
          <w:szCs w:val="24"/>
        </w:rPr>
      </w:pPr>
      <w:r w:rsidRPr="00225402">
        <w:rPr>
          <w:rFonts w:ascii="Comic Sans MS" w:hAnsi="Comic Sans MS"/>
          <w:sz w:val="24"/>
          <w:szCs w:val="24"/>
        </w:rPr>
        <w:t>Everyone deserves a second chance.</w:t>
      </w:r>
    </w:p>
    <w:p w:rsidR="00B037F8" w:rsidRPr="00225402" w:rsidRDefault="00B037F8" w:rsidP="00B037F8">
      <w:pPr>
        <w:pStyle w:val="ListParagraph"/>
        <w:numPr>
          <w:ilvl w:val="0"/>
          <w:numId w:val="4"/>
        </w:numPr>
        <w:rPr>
          <w:rFonts w:ascii="Comic Sans MS" w:hAnsi="Comic Sans MS"/>
          <w:sz w:val="24"/>
          <w:szCs w:val="24"/>
        </w:rPr>
      </w:pPr>
      <w:r w:rsidRPr="00225402">
        <w:rPr>
          <w:rFonts w:ascii="Comic Sans MS" w:hAnsi="Comic Sans MS"/>
          <w:sz w:val="24"/>
          <w:szCs w:val="24"/>
        </w:rPr>
        <w:t>Adults are role models for behaviour. Disputes handled positive</w:t>
      </w:r>
      <w:r w:rsidR="00347288">
        <w:rPr>
          <w:rFonts w:ascii="Comic Sans MS" w:hAnsi="Comic Sans MS"/>
          <w:sz w:val="24"/>
          <w:szCs w:val="24"/>
        </w:rPr>
        <w:t>ly and with maturity will result</w:t>
      </w:r>
      <w:r w:rsidRPr="00225402">
        <w:rPr>
          <w:rFonts w:ascii="Comic Sans MS" w:hAnsi="Comic Sans MS"/>
          <w:sz w:val="24"/>
          <w:szCs w:val="24"/>
        </w:rPr>
        <w:t xml:space="preserve"> in a positive response from pupils. </w:t>
      </w:r>
    </w:p>
    <w:p w:rsidR="00B037F8" w:rsidRPr="00225402" w:rsidRDefault="009F2B06" w:rsidP="00B037F8">
      <w:pPr>
        <w:pStyle w:val="ListParagraph"/>
        <w:numPr>
          <w:ilvl w:val="0"/>
          <w:numId w:val="4"/>
        </w:numPr>
        <w:rPr>
          <w:rFonts w:ascii="Comic Sans MS" w:hAnsi="Comic Sans MS"/>
          <w:sz w:val="24"/>
          <w:szCs w:val="24"/>
        </w:rPr>
      </w:pPr>
      <w:r w:rsidRPr="00225402">
        <w:rPr>
          <w:rFonts w:ascii="Comic Sans MS" w:hAnsi="Comic Sans MS"/>
          <w:sz w:val="24"/>
          <w:szCs w:val="24"/>
        </w:rPr>
        <w:t>Try not to bring too much attention to unwanted behaviour; the lowest response possible often discourages escalation.</w:t>
      </w:r>
    </w:p>
    <w:p w:rsidR="009F2B06" w:rsidRPr="00225402" w:rsidRDefault="009F2B06" w:rsidP="00B037F8">
      <w:pPr>
        <w:pStyle w:val="ListParagraph"/>
        <w:numPr>
          <w:ilvl w:val="0"/>
          <w:numId w:val="4"/>
        </w:numPr>
        <w:rPr>
          <w:rFonts w:ascii="Comic Sans MS" w:hAnsi="Comic Sans MS"/>
          <w:sz w:val="24"/>
          <w:szCs w:val="24"/>
        </w:rPr>
      </w:pPr>
      <w:r w:rsidRPr="00225402">
        <w:rPr>
          <w:rFonts w:ascii="Comic Sans MS" w:hAnsi="Comic Sans MS"/>
          <w:sz w:val="24"/>
          <w:szCs w:val="24"/>
        </w:rPr>
        <w:t>Remember fair treatment and same treatment are not synonymous! “Getting it right for every child”, at times can necessitate different treatment.</w:t>
      </w:r>
    </w:p>
    <w:p w:rsidR="009F2B06" w:rsidRPr="00225402" w:rsidRDefault="009F2B06" w:rsidP="00B037F8">
      <w:pPr>
        <w:pStyle w:val="ListParagraph"/>
        <w:numPr>
          <w:ilvl w:val="0"/>
          <w:numId w:val="4"/>
        </w:numPr>
        <w:rPr>
          <w:rFonts w:ascii="Comic Sans MS" w:hAnsi="Comic Sans MS"/>
          <w:sz w:val="24"/>
          <w:szCs w:val="24"/>
        </w:rPr>
      </w:pPr>
      <w:r w:rsidRPr="00225402">
        <w:rPr>
          <w:rFonts w:ascii="Comic Sans MS" w:hAnsi="Comic Sans MS"/>
          <w:sz w:val="24"/>
          <w:szCs w:val="24"/>
        </w:rPr>
        <w:t>Expectations between behaviour at home and at school can differ greatly. Children need to be very aware of what is acceptable at school and this must be adhered to consistently.</w:t>
      </w:r>
    </w:p>
    <w:p w:rsidR="00042E8D" w:rsidRPr="00225402" w:rsidRDefault="009F2B06">
      <w:pPr>
        <w:rPr>
          <w:rFonts w:ascii="Comic Sans MS" w:hAnsi="Comic Sans MS"/>
          <w:sz w:val="24"/>
          <w:szCs w:val="24"/>
        </w:rPr>
      </w:pPr>
      <w:r w:rsidRPr="00225402">
        <w:rPr>
          <w:rFonts w:ascii="Comic Sans MS" w:hAnsi="Comic Sans MS"/>
          <w:sz w:val="24"/>
          <w:szCs w:val="24"/>
        </w:rPr>
        <w:t xml:space="preserve">Effective behaviour management is central to all learning and </w:t>
      </w:r>
      <w:r w:rsidR="00042E8D" w:rsidRPr="00225402">
        <w:rPr>
          <w:rFonts w:ascii="Comic Sans MS" w:hAnsi="Comic Sans MS"/>
          <w:sz w:val="24"/>
          <w:szCs w:val="24"/>
        </w:rPr>
        <w:t xml:space="preserve">teaching. </w:t>
      </w:r>
      <w:r w:rsidRPr="00225402">
        <w:rPr>
          <w:rFonts w:ascii="Comic Sans MS" w:hAnsi="Comic Sans MS"/>
          <w:sz w:val="24"/>
          <w:szCs w:val="24"/>
        </w:rPr>
        <w:t xml:space="preserve">Children need to feel </w:t>
      </w:r>
      <w:r w:rsidR="00873507" w:rsidRPr="00225402">
        <w:rPr>
          <w:rFonts w:ascii="Comic Sans MS" w:hAnsi="Comic Sans MS"/>
          <w:sz w:val="24"/>
          <w:szCs w:val="24"/>
        </w:rPr>
        <w:t>safe,</w:t>
      </w:r>
      <w:r w:rsidRPr="00225402">
        <w:rPr>
          <w:rFonts w:ascii="Comic Sans MS" w:hAnsi="Comic Sans MS"/>
          <w:sz w:val="24"/>
          <w:szCs w:val="24"/>
        </w:rPr>
        <w:t xml:space="preserve"> secure and accepted in order to achieve their potential</w:t>
      </w:r>
      <w:r w:rsidR="00141BCD" w:rsidRPr="00225402">
        <w:rPr>
          <w:rFonts w:ascii="Comic Sans MS" w:hAnsi="Comic Sans MS"/>
          <w:sz w:val="24"/>
          <w:szCs w:val="24"/>
        </w:rPr>
        <w:t xml:space="preserve">. </w:t>
      </w:r>
      <w:r w:rsidR="00042E8D" w:rsidRPr="00225402">
        <w:rPr>
          <w:rFonts w:ascii="Comic Sans MS" w:hAnsi="Comic Sans MS"/>
          <w:sz w:val="24"/>
          <w:szCs w:val="24"/>
        </w:rPr>
        <w:t>With this in mind, teachers need to be mindful of classroom</w:t>
      </w:r>
      <w:r w:rsidR="0026175C">
        <w:rPr>
          <w:rFonts w:ascii="Comic Sans MS" w:hAnsi="Comic Sans MS"/>
          <w:sz w:val="24"/>
          <w:szCs w:val="24"/>
        </w:rPr>
        <w:t xml:space="preserve"> practic</w:t>
      </w:r>
      <w:r w:rsidR="00042E8D" w:rsidRPr="00225402">
        <w:rPr>
          <w:rFonts w:ascii="Comic Sans MS" w:hAnsi="Comic Sans MS"/>
          <w:sz w:val="24"/>
          <w:szCs w:val="24"/>
        </w:rPr>
        <w:t>e and their impact on childre</w:t>
      </w:r>
      <w:r w:rsidR="00347288">
        <w:rPr>
          <w:rFonts w:ascii="Comic Sans MS" w:hAnsi="Comic Sans MS"/>
          <w:sz w:val="24"/>
          <w:szCs w:val="24"/>
        </w:rPr>
        <w:t>n</w:t>
      </w:r>
      <w:r w:rsidR="00042E8D" w:rsidRPr="00225402">
        <w:rPr>
          <w:rFonts w:ascii="Comic Sans MS" w:hAnsi="Comic Sans MS"/>
          <w:sz w:val="24"/>
          <w:szCs w:val="24"/>
        </w:rPr>
        <w:t>.</w:t>
      </w:r>
    </w:p>
    <w:p w:rsidR="00CB6B51" w:rsidRPr="00347288" w:rsidRDefault="00873507">
      <w:pPr>
        <w:rPr>
          <w:rFonts w:ascii="Comic Sans MS" w:hAnsi="Comic Sans MS"/>
          <w:sz w:val="24"/>
          <w:szCs w:val="24"/>
        </w:rPr>
      </w:pPr>
      <w:r>
        <w:rPr>
          <w:rFonts w:ascii="Comic Sans MS" w:hAnsi="Comic Sans MS"/>
          <w:sz w:val="24"/>
          <w:szCs w:val="24"/>
        </w:rPr>
        <w:t xml:space="preserve">At </w:t>
      </w:r>
      <w:proofErr w:type="spellStart"/>
      <w:smartTag w:uri="urn:schemas-microsoft-com:office:smarttags" w:element="place">
        <w:smartTag w:uri="urn:schemas-microsoft-com:office:smarttags" w:element="PlaceName">
          <w:r>
            <w:rPr>
              <w:rFonts w:ascii="Comic Sans MS" w:hAnsi="Comic Sans MS"/>
              <w:sz w:val="24"/>
              <w:szCs w:val="24"/>
            </w:rPr>
            <w:t>Longside</w:t>
          </w:r>
        </w:smartTag>
        <w:proofErr w:type="spellEnd"/>
        <w:r>
          <w:rPr>
            <w:rFonts w:ascii="Comic Sans MS" w:hAnsi="Comic Sans MS"/>
            <w:sz w:val="24"/>
            <w:szCs w:val="24"/>
          </w:rPr>
          <w:t xml:space="preserve"> </w:t>
        </w:r>
        <w:smartTag w:uri="urn:schemas-microsoft-com:office:smarttags" w:element="PlaceType">
          <w:r>
            <w:rPr>
              <w:rFonts w:ascii="Comic Sans MS" w:hAnsi="Comic Sans MS"/>
              <w:sz w:val="24"/>
              <w:szCs w:val="24"/>
            </w:rPr>
            <w:t>School</w:t>
          </w:r>
        </w:smartTag>
      </w:smartTag>
      <w:r w:rsidR="00042E8D" w:rsidRPr="00225402">
        <w:rPr>
          <w:rFonts w:ascii="Comic Sans MS" w:hAnsi="Comic Sans MS"/>
          <w:sz w:val="24"/>
          <w:szCs w:val="24"/>
        </w:rPr>
        <w:t xml:space="preserve"> we are strong advocates of celebrating success. </w:t>
      </w:r>
      <w:r w:rsidR="007129F2" w:rsidRPr="00225402">
        <w:rPr>
          <w:rFonts w:ascii="Comic Sans MS" w:hAnsi="Comic Sans MS"/>
          <w:sz w:val="24"/>
          <w:szCs w:val="24"/>
        </w:rPr>
        <w:t xml:space="preserve">This is accomplished through </w:t>
      </w:r>
      <w:r w:rsidR="0026175C">
        <w:rPr>
          <w:rFonts w:ascii="Comic Sans MS" w:hAnsi="Comic Sans MS"/>
          <w:sz w:val="24"/>
          <w:szCs w:val="24"/>
        </w:rPr>
        <w:t xml:space="preserve">a myriad of school systems/practices including regular </w:t>
      </w:r>
      <w:r w:rsidR="007129F2" w:rsidRPr="00225402">
        <w:rPr>
          <w:rFonts w:ascii="Comic Sans MS" w:hAnsi="Comic Sans MS"/>
          <w:sz w:val="24"/>
          <w:szCs w:val="24"/>
        </w:rPr>
        <w:t>praise</w:t>
      </w:r>
      <w:r>
        <w:rPr>
          <w:rFonts w:ascii="Comic Sans MS" w:hAnsi="Comic Sans MS"/>
          <w:sz w:val="24"/>
          <w:szCs w:val="24"/>
        </w:rPr>
        <w:t xml:space="preserve">, </w:t>
      </w:r>
      <w:r w:rsidR="0026175C">
        <w:rPr>
          <w:rFonts w:ascii="Comic Sans MS" w:hAnsi="Comic Sans MS"/>
          <w:sz w:val="24"/>
          <w:szCs w:val="24"/>
        </w:rPr>
        <w:t xml:space="preserve">Assemblies, </w:t>
      </w:r>
      <w:r w:rsidR="00347288">
        <w:rPr>
          <w:rFonts w:ascii="Comic Sans MS" w:hAnsi="Comic Sans MS"/>
          <w:sz w:val="24"/>
          <w:szCs w:val="24"/>
        </w:rPr>
        <w:t xml:space="preserve">Learning Logs, </w:t>
      </w:r>
      <w:r>
        <w:rPr>
          <w:rFonts w:ascii="Comic Sans MS" w:hAnsi="Comic Sans MS"/>
          <w:sz w:val="24"/>
          <w:szCs w:val="24"/>
        </w:rPr>
        <w:t xml:space="preserve">House Points, </w:t>
      </w:r>
      <w:r w:rsidR="00347288">
        <w:rPr>
          <w:rFonts w:ascii="Comic Sans MS" w:hAnsi="Comic Sans MS"/>
          <w:sz w:val="24"/>
          <w:szCs w:val="24"/>
        </w:rPr>
        <w:t xml:space="preserve">Class Points, </w:t>
      </w:r>
      <w:r>
        <w:rPr>
          <w:rFonts w:ascii="Comic Sans MS" w:hAnsi="Comic Sans MS"/>
          <w:sz w:val="24"/>
          <w:szCs w:val="24"/>
        </w:rPr>
        <w:t xml:space="preserve">Head teacher </w:t>
      </w:r>
      <w:r w:rsidR="007129F2" w:rsidRPr="00225402">
        <w:rPr>
          <w:rFonts w:ascii="Comic Sans MS" w:hAnsi="Comic Sans MS"/>
          <w:sz w:val="24"/>
          <w:szCs w:val="24"/>
        </w:rPr>
        <w:t>Awa</w:t>
      </w:r>
      <w:r>
        <w:rPr>
          <w:rFonts w:ascii="Comic Sans MS" w:hAnsi="Comic Sans MS"/>
          <w:sz w:val="24"/>
          <w:szCs w:val="24"/>
        </w:rPr>
        <w:t xml:space="preserve">rds, </w:t>
      </w:r>
      <w:r w:rsidR="007129F2" w:rsidRPr="00225402">
        <w:rPr>
          <w:rFonts w:ascii="Comic Sans MS" w:hAnsi="Comic Sans MS"/>
          <w:sz w:val="24"/>
          <w:szCs w:val="24"/>
        </w:rPr>
        <w:t xml:space="preserve">and celebration of </w:t>
      </w:r>
      <w:r w:rsidR="00347288">
        <w:rPr>
          <w:rFonts w:ascii="Comic Sans MS" w:hAnsi="Comic Sans MS"/>
          <w:sz w:val="24"/>
          <w:szCs w:val="24"/>
        </w:rPr>
        <w:t xml:space="preserve">success within </w:t>
      </w:r>
      <w:r w:rsidR="007129F2" w:rsidRPr="00225402">
        <w:rPr>
          <w:rFonts w:ascii="Comic Sans MS" w:hAnsi="Comic Sans MS"/>
          <w:sz w:val="24"/>
          <w:szCs w:val="24"/>
        </w:rPr>
        <w:t>the four capacities (Successful Learner, Effective Contributor, Confident Individual and Responsible Citizen).</w:t>
      </w:r>
    </w:p>
    <w:p w:rsidR="00674391" w:rsidRPr="00225402" w:rsidRDefault="00674391">
      <w:pPr>
        <w:rPr>
          <w:rFonts w:ascii="Comic Sans MS" w:hAnsi="Comic Sans MS"/>
          <w:b/>
          <w:sz w:val="32"/>
          <w:szCs w:val="32"/>
          <w:u w:val="single"/>
        </w:rPr>
      </w:pPr>
      <w:r w:rsidRPr="00225402">
        <w:rPr>
          <w:rFonts w:ascii="Comic Sans MS" w:hAnsi="Comic Sans MS"/>
          <w:b/>
          <w:sz w:val="32"/>
          <w:szCs w:val="32"/>
          <w:u w:val="single"/>
        </w:rPr>
        <w:t>Procedures for dealing with behaviour management issues:</w:t>
      </w:r>
    </w:p>
    <w:p w:rsidR="006B2795" w:rsidRDefault="006B2795">
      <w:pPr>
        <w:rPr>
          <w:rFonts w:ascii="Comic Sans MS" w:hAnsi="Comic Sans MS"/>
          <w:sz w:val="24"/>
          <w:szCs w:val="24"/>
        </w:rPr>
      </w:pPr>
      <w:r>
        <w:rPr>
          <w:rFonts w:ascii="Comic Sans MS" w:hAnsi="Comic Sans MS"/>
          <w:sz w:val="24"/>
          <w:szCs w:val="24"/>
        </w:rPr>
        <w:t>We operate a Golden Time system throughout the school (see appendix 2), children earn reward time during the week and enjoy Golden Time on a Friday.</w:t>
      </w:r>
      <w:r w:rsidR="00AE107C">
        <w:rPr>
          <w:rFonts w:ascii="Comic Sans MS" w:hAnsi="Comic Sans MS"/>
          <w:sz w:val="24"/>
          <w:szCs w:val="24"/>
        </w:rPr>
        <w:t xml:space="preserve">  All school staff working directly with children use this system. </w:t>
      </w:r>
      <w:r>
        <w:rPr>
          <w:rFonts w:ascii="Comic Sans MS" w:hAnsi="Comic Sans MS"/>
          <w:sz w:val="24"/>
          <w:szCs w:val="24"/>
        </w:rPr>
        <w:t xml:space="preserve"> </w:t>
      </w:r>
    </w:p>
    <w:p w:rsidR="006B2795" w:rsidRPr="006B2795" w:rsidRDefault="006B2795">
      <w:pPr>
        <w:rPr>
          <w:rFonts w:ascii="Comic Sans MS" w:hAnsi="Comic Sans MS"/>
          <w:b/>
          <w:sz w:val="24"/>
          <w:szCs w:val="24"/>
        </w:rPr>
      </w:pPr>
      <w:r w:rsidRPr="006B2795">
        <w:rPr>
          <w:rFonts w:ascii="Comic Sans MS" w:hAnsi="Comic Sans MS"/>
          <w:b/>
          <w:sz w:val="24"/>
          <w:szCs w:val="24"/>
        </w:rPr>
        <w:t>Restorative Practice</w:t>
      </w:r>
    </w:p>
    <w:p w:rsidR="007129F2" w:rsidRPr="00225402" w:rsidRDefault="007129F2">
      <w:pPr>
        <w:rPr>
          <w:rFonts w:ascii="Comic Sans MS" w:hAnsi="Comic Sans MS"/>
          <w:sz w:val="24"/>
          <w:szCs w:val="24"/>
        </w:rPr>
      </w:pPr>
      <w:r w:rsidRPr="00225402">
        <w:rPr>
          <w:rFonts w:ascii="Comic Sans MS" w:hAnsi="Comic Sans MS"/>
          <w:sz w:val="24"/>
          <w:szCs w:val="24"/>
        </w:rPr>
        <w:t>Before Restorative conversations can take place, the facilitator must ensure that all parties agree to partake fairly and honestly. The facilitator must remain non judgemental at all times. The five basic questions should be used to guide the conversation until a resolution has been reached.</w:t>
      </w:r>
    </w:p>
    <w:p w:rsidR="007129F2" w:rsidRPr="00225402" w:rsidRDefault="007129F2">
      <w:pPr>
        <w:rPr>
          <w:rFonts w:ascii="Comic Sans MS" w:hAnsi="Comic Sans MS"/>
          <w:sz w:val="24"/>
          <w:szCs w:val="24"/>
        </w:rPr>
      </w:pPr>
      <w:r w:rsidRPr="00225402">
        <w:rPr>
          <w:rFonts w:ascii="Comic Sans MS" w:hAnsi="Comic Sans MS"/>
          <w:sz w:val="24"/>
          <w:szCs w:val="24"/>
        </w:rPr>
        <w:t xml:space="preserve">Those who refuse to take part in the restorative </w:t>
      </w:r>
      <w:r w:rsidR="00873507" w:rsidRPr="00225402">
        <w:rPr>
          <w:rFonts w:ascii="Comic Sans MS" w:hAnsi="Comic Sans MS"/>
          <w:sz w:val="24"/>
          <w:szCs w:val="24"/>
        </w:rPr>
        <w:t>process will</w:t>
      </w:r>
      <w:r w:rsidRPr="00225402">
        <w:rPr>
          <w:rFonts w:ascii="Comic Sans MS" w:hAnsi="Comic Sans MS"/>
          <w:sz w:val="24"/>
          <w:szCs w:val="24"/>
        </w:rPr>
        <w:t xml:space="preserve"> be directed towards a more punitive approach. It must be made clear to children what the alternative to the restorative process is before they decide how they want resolution to occur. </w:t>
      </w:r>
      <w:r w:rsidR="00225402" w:rsidRPr="00225402">
        <w:rPr>
          <w:rFonts w:ascii="Comic Sans MS" w:hAnsi="Comic Sans MS"/>
          <w:sz w:val="24"/>
          <w:szCs w:val="24"/>
        </w:rPr>
        <w:t xml:space="preserve"> If this option is selected then the parties concerned will lose their free time at break times and take part in some reflective exercises. </w:t>
      </w:r>
    </w:p>
    <w:p w:rsidR="00674391" w:rsidRPr="00225402" w:rsidRDefault="00695456">
      <w:pPr>
        <w:rPr>
          <w:rFonts w:ascii="Comic Sans MS" w:hAnsi="Comic Sans MS"/>
          <w:b/>
          <w:sz w:val="32"/>
          <w:szCs w:val="32"/>
          <w:u w:val="single"/>
        </w:rPr>
      </w:pPr>
      <w:r>
        <w:rPr>
          <w:rFonts w:ascii="Comic Sans MS" w:hAnsi="Comic Sans MS"/>
          <w:b/>
          <w:sz w:val="32"/>
          <w:szCs w:val="32"/>
          <w:u w:val="single"/>
        </w:rPr>
        <w:t xml:space="preserve">Serious incidents </w:t>
      </w:r>
      <w:r w:rsidR="00225402" w:rsidRPr="00225402">
        <w:rPr>
          <w:rFonts w:ascii="Comic Sans MS" w:hAnsi="Comic Sans MS"/>
          <w:b/>
          <w:sz w:val="32"/>
          <w:szCs w:val="32"/>
          <w:u w:val="single"/>
        </w:rPr>
        <w:t>and issues of a serious</w:t>
      </w:r>
      <w:r w:rsidR="00674391" w:rsidRPr="00225402">
        <w:rPr>
          <w:rFonts w:ascii="Comic Sans MS" w:hAnsi="Comic Sans MS"/>
          <w:b/>
          <w:sz w:val="32"/>
          <w:szCs w:val="32"/>
          <w:u w:val="single"/>
        </w:rPr>
        <w:t xml:space="preserve"> nature</w:t>
      </w:r>
      <w:r w:rsidR="00225402" w:rsidRPr="00225402">
        <w:rPr>
          <w:rFonts w:ascii="Comic Sans MS" w:hAnsi="Comic Sans MS"/>
          <w:b/>
          <w:sz w:val="32"/>
          <w:szCs w:val="32"/>
          <w:u w:val="single"/>
        </w:rPr>
        <w:t>:</w:t>
      </w:r>
    </w:p>
    <w:p w:rsidR="00225402" w:rsidRPr="00225402" w:rsidRDefault="00225402">
      <w:pPr>
        <w:rPr>
          <w:rFonts w:ascii="Comic Sans MS" w:hAnsi="Comic Sans MS"/>
          <w:sz w:val="24"/>
          <w:szCs w:val="24"/>
        </w:rPr>
      </w:pPr>
      <w:r w:rsidRPr="00225402">
        <w:rPr>
          <w:rFonts w:ascii="Comic Sans MS" w:hAnsi="Comic Sans MS"/>
          <w:sz w:val="24"/>
          <w:szCs w:val="24"/>
        </w:rPr>
        <w:t xml:space="preserve">Serious or </w:t>
      </w:r>
      <w:r w:rsidR="00873507" w:rsidRPr="00225402">
        <w:rPr>
          <w:rFonts w:ascii="Comic Sans MS" w:hAnsi="Comic Sans MS"/>
          <w:sz w:val="24"/>
          <w:szCs w:val="24"/>
        </w:rPr>
        <w:t>ongoing issues</w:t>
      </w:r>
      <w:r w:rsidRPr="00225402">
        <w:rPr>
          <w:rFonts w:ascii="Comic Sans MS" w:hAnsi="Comic Sans MS"/>
          <w:sz w:val="24"/>
          <w:szCs w:val="24"/>
        </w:rPr>
        <w:t xml:space="preserve"> must be referred to the Head teacher for advice and consultation.</w:t>
      </w:r>
    </w:p>
    <w:p w:rsidR="00674391" w:rsidRDefault="00674391"/>
    <w:p w:rsidR="006B2795" w:rsidRDefault="006B2795"/>
    <w:p w:rsidR="006B2795" w:rsidRPr="006B2795" w:rsidRDefault="006B2795">
      <w:pPr>
        <w:rPr>
          <w:rFonts w:ascii="Comic Sans MS" w:hAnsi="Comic Sans MS"/>
          <w:b/>
        </w:rPr>
      </w:pPr>
      <w:r w:rsidRPr="006B2795">
        <w:rPr>
          <w:rFonts w:ascii="Comic Sans MS" w:hAnsi="Comic Sans MS"/>
          <w:b/>
        </w:rPr>
        <w:t xml:space="preserve">Appendix 1 </w:t>
      </w:r>
    </w:p>
    <w:p w:rsidR="006B2795" w:rsidRDefault="001D0E6F" w:rsidP="006B2795">
      <w:pPr>
        <w:jc w:val="center"/>
        <w:rPr>
          <w:rFonts w:ascii="Comic Sans MS" w:hAnsi="Comic Sans MS"/>
          <w:b/>
        </w:rPr>
      </w:pPr>
      <w:r>
        <w:rPr>
          <w:noProof/>
          <w:sz w:val="20"/>
        </w:rPr>
        <w:drawing>
          <wp:inline distT="0" distB="0" distL="0" distR="0">
            <wp:extent cx="790575" cy="913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3130"/>
                    </a:xfrm>
                    <a:prstGeom prst="rect">
                      <a:avLst/>
                    </a:prstGeom>
                    <a:noFill/>
                    <a:ln>
                      <a:noFill/>
                    </a:ln>
                  </pic:spPr>
                </pic:pic>
              </a:graphicData>
            </a:graphic>
          </wp:inline>
        </w:drawing>
      </w:r>
    </w:p>
    <w:p w:rsidR="006B2795" w:rsidRPr="006B2795" w:rsidRDefault="006B2795" w:rsidP="006B2795">
      <w:pPr>
        <w:jc w:val="center"/>
        <w:rPr>
          <w:rFonts w:ascii="Comic Sans MS" w:hAnsi="Comic Sans MS"/>
          <w:sz w:val="24"/>
          <w:szCs w:val="24"/>
        </w:rPr>
      </w:pPr>
      <w:r w:rsidRPr="006B2795">
        <w:rPr>
          <w:rFonts w:ascii="Comic Sans MS" w:hAnsi="Comic Sans MS"/>
          <w:sz w:val="24"/>
          <w:szCs w:val="24"/>
        </w:rPr>
        <w:t xml:space="preserve">We use our ‘Rights Charter’ </w:t>
      </w:r>
      <w:r w:rsidR="00B10B9D">
        <w:rPr>
          <w:rFonts w:ascii="Comic Sans MS" w:hAnsi="Comic Sans MS"/>
          <w:sz w:val="24"/>
          <w:szCs w:val="24"/>
        </w:rPr>
        <w:t xml:space="preserve">to actively promote children’s rights </w:t>
      </w:r>
      <w:r w:rsidRPr="006B2795">
        <w:rPr>
          <w:rFonts w:ascii="Comic Sans MS" w:hAnsi="Comic Sans MS"/>
          <w:sz w:val="24"/>
          <w:szCs w:val="24"/>
        </w:rPr>
        <w:t>– W.P. July ‘13</w:t>
      </w:r>
    </w:p>
    <w:p w:rsidR="006B2795" w:rsidRPr="006B2795" w:rsidRDefault="006B2795">
      <w:pPr>
        <w:rPr>
          <w:rFonts w:ascii="Comic Sans MS" w:hAnsi="Comic Sans MS"/>
          <w:sz w:val="24"/>
          <w:szCs w:val="24"/>
        </w:rPr>
      </w:pPr>
    </w:p>
    <w:p w:rsidR="006B2795" w:rsidRPr="006B2795" w:rsidRDefault="006B2795" w:rsidP="006B2795">
      <w:pPr>
        <w:numPr>
          <w:ilvl w:val="0"/>
          <w:numId w:val="8"/>
        </w:numPr>
        <w:rPr>
          <w:rFonts w:ascii="Comic Sans MS" w:hAnsi="Comic Sans MS"/>
          <w:sz w:val="24"/>
          <w:szCs w:val="24"/>
        </w:rPr>
      </w:pPr>
      <w:r w:rsidRPr="006B2795">
        <w:rPr>
          <w:rFonts w:ascii="Comic Sans MS" w:hAnsi="Comic Sans MS"/>
          <w:sz w:val="24"/>
          <w:szCs w:val="24"/>
        </w:rPr>
        <w:t>We have the right to learn and achieve.</w:t>
      </w:r>
    </w:p>
    <w:p w:rsidR="006B2795" w:rsidRPr="006B2795" w:rsidRDefault="006B2795" w:rsidP="006B2795">
      <w:pPr>
        <w:numPr>
          <w:ilvl w:val="0"/>
          <w:numId w:val="8"/>
        </w:numPr>
        <w:rPr>
          <w:rFonts w:ascii="Comic Sans MS" w:hAnsi="Comic Sans MS"/>
          <w:sz w:val="24"/>
          <w:szCs w:val="24"/>
        </w:rPr>
      </w:pPr>
      <w:r w:rsidRPr="006B2795">
        <w:rPr>
          <w:rFonts w:ascii="Comic Sans MS" w:hAnsi="Comic Sans MS"/>
          <w:sz w:val="24"/>
          <w:szCs w:val="24"/>
        </w:rPr>
        <w:t>We have the right to be heard, to express ourselves and to be listened to.</w:t>
      </w:r>
    </w:p>
    <w:p w:rsidR="006B2795" w:rsidRPr="006B2795" w:rsidRDefault="006B2795" w:rsidP="006B2795">
      <w:pPr>
        <w:numPr>
          <w:ilvl w:val="0"/>
          <w:numId w:val="8"/>
        </w:numPr>
        <w:rPr>
          <w:rFonts w:ascii="Comic Sans MS" w:hAnsi="Comic Sans MS"/>
          <w:sz w:val="24"/>
          <w:szCs w:val="24"/>
        </w:rPr>
      </w:pPr>
      <w:r w:rsidRPr="006B2795">
        <w:rPr>
          <w:rFonts w:ascii="Comic Sans MS" w:hAnsi="Comic Sans MS"/>
          <w:sz w:val="24"/>
          <w:szCs w:val="24"/>
        </w:rPr>
        <w:t>We have the right to be safe.</w:t>
      </w:r>
    </w:p>
    <w:p w:rsidR="006B2795" w:rsidRPr="006B2795" w:rsidRDefault="006B2795" w:rsidP="006B2795">
      <w:pPr>
        <w:numPr>
          <w:ilvl w:val="0"/>
          <w:numId w:val="8"/>
        </w:numPr>
        <w:rPr>
          <w:rFonts w:ascii="Comic Sans MS" w:hAnsi="Comic Sans MS"/>
          <w:sz w:val="24"/>
          <w:szCs w:val="24"/>
        </w:rPr>
      </w:pPr>
      <w:r w:rsidRPr="006B2795">
        <w:rPr>
          <w:rFonts w:ascii="Comic Sans MS" w:hAnsi="Comic Sans MS"/>
          <w:sz w:val="24"/>
          <w:szCs w:val="24"/>
        </w:rPr>
        <w:t>We have the right to be respected.</w:t>
      </w:r>
    </w:p>
    <w:p w:rsidR="006B2795" w:rsidRPr="006B2795" w:rsidRDefault="006B2795" w:rsidP="006B2795">
      <w:pPr>
        <w:numPr>
          <w:ilvl w:val="0"/>
          <w:numId w:val="8"/>
        </w:numPr>
        <w:rPr>
          <w:rFonts w:ascii="Comic Sans MS" w:hAnsi="Comic Sans MS"/>
          <w:sz w:val="24"/>
          <w:szCs w:val="24"/>
        </w:rPr>
      </w:pPr>
      <w:r w:rsidRPr="006B2795">
        <w:rPr>
          <w:rFonts w:ascii="Comic Sans MS" w:hAnsi="Comic Sans MS"/>
          <w:sz w:val="24"/>
          <w:szCs w:val="24"/>
        </w:rPr>
        <w:t>We have the right to enjoy a good quality learning environment</w:t>
      </w:r>
      <w:r w:rsidR="00353086">
        <w:rPr>
          <w:rFonts w:ascii="Comic Sans MS" w:hAnsi="Comic Sans MS"/>
          <w:sz w:val="24"/>
          <w:szCs w:val="24"/>
        </w:rPr>
        <w:t>.</w:t>
      </w:r>
    </w:p>
    <w:p w:rsidR="006B2795" w:rsidRDefault="006B2795" w:rsidP="006B2795">
      <w:pPr>
        <w:rPr>
          <w:rFonts w:ascii="Comic Sans MS" w:hAnsi="Comic Sans MS"/>
          <w:b/>
        </w:rPr>
      </w:pPr>
    </w:p>
    <w:p w:rsidR="006B2795" w:rsidRDefault="006B2795">
      <w:pPr>
        <w:rPr>
          <w:rFonts w:ascii="Comic Sans MS" w:hAnsi="Comic Sans MS"/>
          <w:b/>
        </w:rPr>
      </w:pPr>
    </w:p>
    <w:p w:rsidR="006B2795" w:rsidRDefault="006B2795">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B10B9D" w:rsidRDefault="00B10B9D">
      <w:pPr>
        <w:rPr>
          <w:rFonts w:ascii="Comic Sans MS" w:hAnsi="Comic Sans MS"/>
          <w:b/>
        </w:rPr>
      </w:pPr>
    </w:p>
    <w:p w:rsidR="0043040F" w:rsidRPr="0043040F" w:rsidRDefault="0043040F" w:rsidP="00B10B9D">
      <w:pPr>
        <w:pStyle w:val="Heading3"/>
        <w:rPr>
          <w:sz w:val="16"/>
          <w:szCs w:val="16"/>
        </w:rPr>
      </w:pPr>
      <w:r w:rsidRPr="0043040F">
        <w:rPr>
          <w:sz w:val="16"/>
          <w:szCs w:val="16"/>
        </w:rPr>
        <w:t>Appendix 2</w:t>
      </w:r>
    </w:p>
    <w:p w:rsidR="00B10B9D" w:rsidRPr="007275BF" w:rsidRDefault="001D0E6F" w:rsidP="00B10B9D">
      <w:pPr>
        <w:pStyle w:val="Heading3"/>
        <w:rPr>
          <w:sz w:val="16"/>
          <w:szCs w:val="16"/>
        </w:rPr>
      </w:pPr>
      <w:r w:rsidRPr="007275BF">
        <w:rPr>
          <w:b w:val="0"/>
          <w:noProof/>
          <w:sz w:val="16"/>
          <w:szCs w:val="16"/>
        </w:rPr>
        <w:drawing>
          <wp:inline distT="0" distB="0" distL="0" distR="0">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7275BF">
        <w:rPr>
          <w:noProof/>
          <w:sz w:val="16"/>
          <w:szCs w:val="16"/>
        </w:rPr>
        <w:drawing>
          <wp:inline distT="0" distB="0" distL="0" distR="0">
            <wp:extent cx="876300" cy="63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30555"/>
                    </a:xfrm>
                    <a:prstGeom prst="rect">
                      <a:avLst/>
                    </a:prstGeom>
                    <a:noFill/>
                    <a:ln>
                      <a:noFill/>
                    </a:ln>
                  </pic:spPr>
                </pic:pic>
              </a:graphicData>
            </a:graphic>
          </wp:inline>
        </w:drawing>
      </w:r>
      <w:r w:rsidRPr="007275BF">
        <w:rPr>
          <w:b w:val="0"/>
          <w:noProof/>
          <w:sz w:val="16"/>
          <w:szCs w:val="16"/>
        </w:rPr>
        <w:drawing>
          <wp:inline distT="0" distB="0" distL="0" distR="0">
            <wp:extent cx="6096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7275BF">
        <w:rPr>
          <w:noProof/>
          <w:sz w:val="16"/>
          <w:szCs w:val="16"/>
        </w:rPr>
        <w:drawing>
          <wp:inline distT="0" distB="0" distL="0" distR="0">
            <wp:extent cx="876300" cy="630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30555"/>
                    </a:xfrm>
                    <a:prstGeom prst="rect">
                      <a:avLst/>
                    </a:prstGeom>
                    <a:noFill/>
                    <a:ln>
                      <a:noFill/>
                    </a:ln>
                  </pic:spPr>
                </pic:pic>
              </a:graphicData>
            </a:graphic>
          </wp:inline>
        </w:drawing>
      </w:r>
      <w:r w:rsidRPr="007275BF">
        <w:rPr>
          <w:b w:val="0"/>
          <w:noProof/>
          <w:sz w:val="16"/>
          <w:szCs w:val="16"/>
        </w:rPr>
        <w:drawing>
          <wp:inline distT="0" distB="0" distL="0" distR="0">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7275BF">
        <w:rPr>
          <w:noProof/>
          <w:sz w:val="16"/>
          <w:szCs w:val="16"/>
        </w:rPr>
        <w:drawing>
          <wp:inline distT="0" distB="0" distL="0" distR="0">
            <wp:extent cx="876300" cy="630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30555"/>
                    </a:xfrm>
                    <a:prstGeom prst="rect">
                      <a:avLst/>
                    </a:prstGeom>
                    <a:noFill/>
                    <a:ln>
                      <a:noFill/>
                    </a:ln>
                  </pic:spPr>
                </pic:pic>
              </a:graphicData>
            </a:graphic>
          </wp:inline>
        </w:drawing>
      </w:r>
      <w:r w:rsidRPr="007275BF">
        <w:rPr>
          <w:b w:val="0"/>
          <w:noProof/>
          <w:sz w:val="16"/>
          <w:szCs w:val="16"/>
        </w:rPr>
        <w:drawing>
          <wp:inline distT="0" distB="0" distL="0" distR="0">
            <wp:extent cx="6096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10B9D" w:rsidRPr="007275BF" w:rsidRDefault="00B10B9D" w:rsidP="00B10B9D">
      <w:pPr>
        <w:pStyle w:val="Heading3"/>
        <w:rPr>
          <w:b w:val="0"/>
          <w:sz w:val="20"/>
          <w:szCs w:val="20"/>
        </w:rPr>
      </w:pPr>
      <w:r w:rsidRPr="007275BF">
        <w:rPr>
          <w:b w:val="0"/>
          <w:sz w:val="20"/>
          <w:szCs w:val="20"/>
        </w:rPr>
        <w:t>Prepared June 2013 – Staff Working Group, Pupil Parliament, Parent Council</w:t>
      </w:r>
    </w:p>
    <w:p w:rsidR="00B10B9D" w:rsidRPr="007275BF" w:rsidRDefault="00B10B9D" w:rsidP="00B10B9D">
      <w:pPr>
        <w:pStyle w:val="Heading3"/>
        <w:rPr>
          <w:b w:val="0"/>
          <w:sz w:val="18"/>
          <w:szCs w:val="18"/>
        </w:rPr>
      </w:pPr>
      <w:proofErr w:type="spellStart"/>
      <w:smartTag w:uri="urn:schemas-microsoft-com:office:smarttags" w:element="place">
        <w:smartTag w:uri="urn:schemas-microsoft-com:office:smarttags" w:element="PlaceName">
          <w:r w:rsidRPr="007275BF">
            <w:rPr>
              <w:b w:val="0"/>
              <w:sz w:val="18"/>
              <w:szCs w:val="18"/>
            </w:rPr>
            <w:t>Longside</w:t>
          </w:r>
        </w:smartTag>
        <w:proofErr w:type="spellEnd"/>
        <w:r w:rsidRPr="007275BF">
          <w:rPr>
            <w:b w:val="0"/>
            <w:sz w:val="18"/>
            <w:szCs w:val="18"/>
          </w:rPr>
          <w:t xml:space="preserve"> </w:t>
        </w:r>
        <w:smartTag w:uri="urn:schemas-microsoft-com:office:smarttags" w:element="PlaceType">
          <w:r w:rsidRPr="007275BF">
            <w:rPr>
              <w:b w:val="0"/>
              <w:sz w:val="18"/>
              <w:szCs w:val="18"/>
            </w:rPr>
            <w:t>School</w:t>
          </w:r>
        </w:smartTag>
      </w:smartTag>
      <w:r w:rsidRPr="007275BF">
        <w:rPr>
          <w:b w:val="0"/>
          <w:sz w:val="18"/>
          <w:szCs w:val="18"/>
        </w:rPr>
        <w:t xml:space="preserve"> - Golden Time Procedure</w:t>
      </w:r>
    </w:p>
    <w:p w:rsidR="00B10B9D" w:rsidRPr="007275BF" w:rsidRDefault="00B10B9D" w:rsidP="00B10B9D">
      <w:pPr>
        <w:rPr>
          <w:rFonts w:ascii="Arial" w:hAnsi="Arial"/>
          <w:sz w:val="18"/>
          <w:szCs w:val="18"/>
        </w:rPr>
      </w:pP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 xml:space="preserve">  </w:t>
      </w:r>
      <w:r w:rsidR="00B10B9D" w:rsidRPr="007275BF">
        <w:rPr>
          <w:b/>
          <w:sz w:val="18"/>
          <w:szCs w:val="18"/>
        </w:rPr>
        <w:tab/>
      </w:r>
      <w:r w:rsidR="00B10B9D" w:rsidRPr="007275BF">
        <w:rPr>
          <w:rFonts w:ascii="Arial" w:hAnsi="Arial"/>
          <w:sz w:val="18"/>
          <w:szCs w:val="18"/>
        </w:rPr>
        <w:t xml:space="preserve">Children </w:t>
      </w:r>
      <w:r w:rsidR="00B10B9D" w:rsidRPr="007275BF">
        <w:rPr>
          <w:rFonts w:ascii="Arial" w:hAnsi="Arial"/>
          <w:sz w:val="18"/>
          <w:szCs w:val="18"/>
          <w:u w:val="single"/>
        </w:rPr>
        <w:t>earn</w:t>
      </w:r>
      <w:r w:rsidR="00B10B9D" w:rsidRPr="007275BF">
        <w:rPr>
          <w:rFonts w:ascii="Arial" w:hAnsi="Arial"/>
          <w:sz w:val="18"/>
          <w:szCs w:val="18"/>
        </w:rPr>
        <w:t xml:space="preserve"> 5 minutes per day plus 5 minutes on top of that if they have earned all </w:t>
      </w:r>
    </w:p>
    <w:p w:rsidR="00B10B9D" w:rsidRPr="007275BF" w:rsidRDefault="00B10B9D" w:rsidP="00B10B9D">
      <w:pPr>
        <w:rPr>
          <w:rFonts w:ascii="Arial" w:hAnsi="Arial"/>
          <w:sz w:val="18"/>
          <w:szCs w:val="18"/>
        </w:rPr>
      </w:pPr>
      <w:r>
        <w:rPr>
          <w:rFonts w:ascii="Arial" w:hAnsi="Arial"/>
          <w:sz w:val="18"/>
          <w:szCs w:val="18"/>
        </w:rPr>
        <w:t xml:space="preserve">               25 minutes.</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 xml:space="preserve">If a child does not earn 5 minutes for one day, the extra 5 minutes may still be awarded, </w:t>
      </w:r>
    </w:p>
    <w:p w:rsidR="00B10B9D" w:rsidRPr="007275BF" w:rsidRDefault="00B10B9D" w:rsidP="00B10B9D">
      <w:pPr>
        <w:rPr>
          <w:rFonts w:ascii="Arial" w:hAnsi="Arial"/>
          <w:sz w:val="18"/>
          <w:szCs w:val="18"/>
        </w:rPr>
      </w:pPr>
      <w:r w:rsidRPr="007275BF">
        <w:rPr>
          <w:rFonts w:ascii="Arial" w:hAnsi="Arial"/>
          <w:sz w:val="18"/>
          <w:szCs w:val="18"/>
        </w:rPr>
        <w:t xml:space="preserve">        </w:t>
      </w:r>
      <w:r w:rsidRPr="007275BF">
        <w:rPr>
          <w:rFonts w:ascii="Arial" w:hAnsi="Arial"/>
          <w:sz w:val="18"/>
          <w:szCs w:val="18"/>
        </w:rPr>
        <w:tab/>
        <w:t>at the discretion of the class teacher, at the end of the week, for restorative purposes.</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 xml:space="preserve">Each class will have a visual display of how much Golden Time has been earned by each </w:t>
      </w:r>
    </w:p>
    <w:p w:rsidR="00B10B9D" w:rsidRPr="007275BF" w:rsidRDefault="00B10B9D" w:rsidP="00B10B9D">
      <w:pPr>
        <w:rPr>
          <w:rFonts w:ascii="Arial" w:hAnsi="Arial"/>
          <w:sz w:val="18"/>
          <w:szCs w:val="18"/>
        </w:rPr>
      </w:pPr>
      <w:r>
        <w:rPr>
          <w:rFonts w:ascii="Arial" w:hAnsi="Arial"/>
          <w:sz w:val="18"/>
          <w:szCs w:val="18"/>
        </w:rPr>
        <w:t xml:space="preserve">       </w:t>
      </w:r>
      <w:r w:rsidRPr="007275BF">
        <w:rPr>
          <w:rFonts w:ascii="Arial" w:hAnsi="Arial"/>
          <w:sz w:val="18"/>
          <w:szCs w:val="18"/>
        </w:rPr>
        <w:t xml:space="preserve">      child.</w:t>
      </w:r>
    </w:p>
    <w:p w:rsidR="00B10B9D" w:rsidRPr="007275BF" w:rsidRDefault="001D0E6F" w:rsidP="00B10B9D">
      <w:pPr>
        <w:ind w:left="720" w:hanging="720"/>
        <w:rPr>
          <w:rFonts w:ascii="Arial" w:hAnsi="Arial"/>
          <w:sz w:val="18"/>
          <w:szCs w:val="18"/>
        </w:rPr>
      </w:pPr>
      <w:r w:rsidRPr="007275BF">
        <w:rPr>
          <w:b/>
          <w:noProof/>
          <w:sz w:val="18"/>
          <w:szCs w:val="18"/>
        </w:rPr>
        <w:drawing>
          <wp:inline distT="0" distB="0" distL="0" distR="0">
            <wp:extent cx="299085" cy="299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Each child will be given two warnings before they do not earn their Golden Time of 5 minutes for that day.</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Golden Time wil</w:t>
      </w:r>
      <w:r w:rsidR="00B10B9D">
        <w:rPr>
          <w:rFonts w:ascii="Arial" w:hAnsi="Arial"/>
          <w:sz w:val="18"/>
          <w:szCs w:val="18"/>
        </w:rPr>
        <w:t>l take place on a Friday.</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 xml:space="preserve">Each class will have a box of special toys etc. to be kept for Golden Time. Our </w:t>
      </w:r>
    </w:p>
    <w:p w:rsidR="00B10B9D" w:rsidRPr="007275BF" w:rsidRDefault="00B10B9D" w:rsidP="00B10B9D">
      <w:pPr>
        <w:rPr>
          <w:rFonts w:ascii="Arial" w:hAnsi="Arial"/>
          <w:sz w:val="18"/>
          <w:szCs w:val="18"/>
        </w:rPr>
      </w:pPr>
      <w:r>
        <w:rPr>
          <w:rFonts w:ascii="Arial" w:hAnsi="Arial"/>
          <w:sz w:val="18"/>
          <w:szCs w:val="18"/>
        </w:rPr>
        <w:t xml:space="preserve">      </w:t>
      </w:r>
      <w:r w:rsidRPr="007275BF">
        <w:rPr>
          <w:rFonts w:ascii="Arial" w:hAnsi="Arial"/>
          <w:sz w:val="18"/>
          <w:szCs w:val="18"/>
        </w:rPr>
        <w:t xml:space="preserve">        Pupil Parliament will be responsible for identifying appropriate content.</w:t>
      </w:r>
    </w:p>
    <w:p w:rsidR="00B10B9D" w:rsidRPr="007275BF" w:rsidRDefault="00B10B9D" w:rsidP="00B10B9D">
      <w:pPr>
        <w:rPr>
          <w:rFonts w:ascii="Arial" w:hAnsi="Arial" w:cs="Arial"/>
          <w:sz w:val="18"/>
          <w:szCs w:val="18"/>
        </w:rPr>
      </w:pPr>
      <w:r w:rsidRPr="007275BF">
        <w:rPr>
          <w:rFonts w:ascii="Arial" w:hAnsi="Arial"/>
          <w:sz w:val="18"/>
          <w:szCs w:val="18"/>
        </w:rPr>
        <w:t xml:space="preserve">  </w:t>
      </w:r>
      <w:r w:rsidR="001D0E6F" w:rsidRPr="007275BF">
        <w:rPr>
          <w:b/>
          <w:noProof/>
          <w:sz w:val="18"/>
          <w:szCs w:val="18"/>
        </w:rPr>
        <w:drawing>
          <wp:inline distT="0" distB="0" distL="0" distR="0">
            <wp:extent cx="299085" cy="2990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Pr="007275BF">
        <w:rPr>
          <w:b/>
          <w:sz w:val="18"/>
          <w:szCs w:val="18"/>
        </w:rPr>
        <w:t xml:space="preserve"> </w:t>
      </w:r>
      <w:r w:rsidRPr="007275BF">
        <w:rPr>
          <w:rFonts w:ascii="Arial" w:hAnsi="Arial" w:cs="Arial"/>
          <w:sz w:val="18"/>
          <w:szCs w:val="18"/>
        </w:rPr>
        <w:t>Children who are not participating in Golden Time activities (for a spell) will spend</w:t>
      </w:r>
    </w:p>
    <w:p w:rsidR="00B10B9D" w:rsidRPr="00B10B9D" w:rsidRDefault="00B10B9D" w:rsidP="00B10B9D">
      <w:pPr>
        <w:rPr>
          <w:rFonts w:ascii="Arial" w:hAnsi="Arial"/>
          <w:sz w:val="18"/>
          <w:szCs w:val="18"/>
        </w:rPr>
      </w:pPr>
      <w:r w:rsidRPr="007275BF">
        <w:rPr>
          <w:rFonts w:ascii="Arial" w:hAnsi="Arial" w:cs="Arial"/>
          <w:sz w:val="18"/>
          <w:szCs w:val="18"/>
        </w:rPr>
        <w:t xml:space="preserve">           this time on other classwork.</w:t>
      </w:r>
    </w:p>
    <w:p w:rsidR="00B10B9D" w:rsidRPr="00B10B9D" w:rsidRDefault="00B10B9D" w:rsidP="00B10B9D">
      <w:pPr>
        <w:rPr>
          <w:rFonts w:ascii="Arial" w:hAnsi="Arial"/>
          <w:sz w:val="18"/>
          <w:szCs w:val="18"/>
          <w:u w:val="single"/>
        </w:rPr>
      </w:pPr>
      <w:r w:rsidRPr="007275BF">
        <w:rPr>
          <w:rFonts w:ascii="Arial" w:hAnsi="Arial"/>
          <w:sz w:val="18"/>
          <w:szCs w:val="18"/>
          <w:u w:val="single"/>
        </w:rPr>
        <w:t>Visiting Specialists &amp; PSA’s in Playground</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 xml:space="preserve">Children given a warning should receive a yellow “Warning” card to be given to class teacher </w:t>
      </w:r>
    </w:p>
    <w:p w:rsidR="00B10B9D" w:rsidRPr="007275BF" w:rsidRDefault="00B10B9D" w:rsidP="00B10B9D">
      <w:pPr>
        <w:ind w:firstLine="720"/>
        <w:rPr>
          <w:rFonts w:ascii="Arial" w:hAnsi="Arial"/>
          <w:sz w:val="18"/>
          <w:szCs w:val="18"/>
        </w:rPr>
      </w:pPr>
      <w:r w:rsidRPr="007275BF">
        <w:rPr>
          <w:rFonts w:ascii="Arial" w:hAnsi="Arial"/>
          <w:sz w:val="18"/>
          <w:szCs w:val="18"/>
        </w:rPr>
        <w:t>on return to class.</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Teacher will add this to any other warni</w:t>
      </w:r>
      <w:r w:rsidR="00B10B9D">
        <w:rPr>
          <w:rFonts w:ascii="Arial" w:hAnsi="Arial"/>
          <w:sz w:val="18"/>
          <w:szCs w:val="18"/>
        </w:rPr>
        <w:t>ngs the child has for that day.</w:t>
      </w:r>
    </w:p>
    <w:p w:rsidR="00B10B9D" w:rsidRPr="007275BF" w:rsidRDefault="001D0E6F" w:rsidP="00B10B9D">
      <w:pPr>
        <w:rPr>
          <w:rFonts w:ascii="Arial" w:hAnsi="Arial"/>
          <w:sz w:val="18"/>
          <w:szCs w:val="18"/>
        </w:rPr>
      </w:pPr>
      <w:r w:rsidRPr="007275BF">
        <w:rPr>
          <w:b/>
          <w:noProof/>
          <w:sz w:val="18"/>
          <w:szCs w:val="18"/>
        </w:rPr>
        <w:drawing>
          <wp:inline distT="0" distB="0" distL="0" distR="0">
            <wp:extent cx="299085" cy="299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B10B9D" w:rsidRPr="007275BF">
        <w:rPr>
          <w:b/>
          <w:sz w:val="18"/>
          <w:szCs w:val="18"/>
        </w:rPr>
        <w:tab/>
      </w:r>
      <w:r w:rsidR="00B10B9D" w:rsidRPr="007275BF">
        <w:rPr>
          <w:rFonts w:ascii="Arial" w:hAnsi="Arial"/>
          <w:sz w:val="18"/>
          <w:szCs w:val="18"/>
        </w:rPr>
        <w:t xml:space="preserve">This will avoid children automatically “not earning” 5 minutes before they have received </w:t>
      </w:r>
    </w:p>
    <w:p w:rsidR="00B10B9D" w:rsidRPr="007275BF" w:rsidRDefault="00B10B9D" w:rsidP="00B10B9D">
      <w:pPr>
        <w:ind w:firstLine="720"/>
        <w:rPr>
          <w:rFonts w:ascii="Arial" w:hAnsi="Arial"/>
          <w:sz w:val="18"/>
          <w:szCs w:val="18"/>
        </w:rPr>
      </w:pPr>
      <w:r w:rsidRPr="007275BF">
        <w:rPr>
          <w:rFonts w:ascii="Arial" w:hAnsi="Arial"/>
          <w:sz w:val="18"/>
          <w:szCs w:val="18"/>
        </w:rPr>
        <w:t>2 warnings.</w:t>
      </w:r>
    </w:p>
    <w:p w:rsidR="00B10B9D" w:rsidRPr="006B2795" w:rsidRDefault="00B10B9D">
      <w:pPr>
        <w:rPr>
          <w:rFonts w:ascii="Comic Sans MS" w:hAnsi="Comic Sans MS"/>
          <w:b/>
        </w:rPr>
      </w:pPr>
    </w:p>
    <w:sectPr w:rsidR="00B10B9D" w:rsidRPr="006B2795" w:rsidSect="00695456">
      <w:pgSz w:w="11906" w:h="16838"/>
      <w:pgMar w:top="14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70"/>
    <w:multiLevelType w:val="multilevel"/>
    <w:tmpl w:val="674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71690"/>
    <w:multiLevelType w:val="multilevel"/>
    <w:tmpl w:val="7566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D1E7B"/>
    <w:multiLevelType w:val="multilevel"/>
    <w:tmpl w:val="17F4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D1F80"/>
    <w:multiLevelType w:val="multilevel"/>
    <w:tmpl w:val="3BC4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9080F"/>
    <w:multiLevelType w:val="hybridMultilevel"/>
    <w:tmpl w:val="D88AB91C"/>
    <w:lvl w:ilvl="0" w:tplc="7428B3F2">
      <w:start w:val="1"/>
      <w:numFmt w:val="decimal"/>
      <w:lvlText w:val="%1."/>
      <w:lvlJc w:val="left"/>
      <w:pPr>
        <w:ind w:left="92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BC43F02"/>
    <w:multiLevelType w:val="hybridMultilevel"/>
    <w:tmpl w:val="DD02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A3661"/>
    <w:multiLevelType w:val="multilevel"/>
    <w:tmpl w:val="DBC4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3557E"/>
    <w:multiLevelType w:val="hybridMultilevel"/>
    <w:tmpl w:val="2AA6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694574">
    <w:abstractNumId w:val="2"/>
  </w:num>
  <w:num w:numId="2" w16cid:durableId="965895225">
    <w:abstractNumId w:val="3"/>
  </w:num>
  <w:num w:numId="3" w16cid:durableId="969241963">
    <w:abstractNumId w:val="0"/>
  </w:num>
  <w:num w:numId="4" w16cid:durableId="1775708768">
    <w:abstractNumId w:val="5"/>
  </w:num>
  <w:num w:numId="5" w16cid:durableId="1631283152">
    <w:abstractNumId w:val="4"/>
  </w:num>
  <w:num w:numId="6" w16cid:durableId="1873227026">
    <w:abstractNumId w:val="6"/>
  </w:num>
  <w:num w:numId="7" w16cid:durableId="1255477174">
    <w:abstractNumId w:val="1"/>
  </w:num>
  <w:num w:numId="8" w16cid:durableId="1933968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91"/>
    <w:rsid w:val="00042E8D"/>
    <w:rsid w:val="000728BC"/>
    <w:rsid w:val="0008378D"/>
    <w:rsid w:val="000B1169"/>
    <w:rsid w:val="000B240E"/>
    <w:rsid w:val="00141BCD"/>
    <w:rsid w:val="001D0E6F"/>
    <w:rsid w:val="00225402"/>
    <w:rsid w:val="0026175C"/>
    <w:rsid w:val="002D2861"/>
    <w:rsid w:val="00347288"/>
    <w:rsid w:val="00353086"/>
    <w:rsid w:val="0043040F"/>
    <w:rsid w:val="004D6FD8"/>
    <w:rsid w:val="004D77A2"/>
    <w:rsid w:val="00584820"/>
    <w:rsid w:val="005D7E70"/>
    <w:rsid w:val="00674391"/>
    <w:rsid w:val="00695456"/>
    <w:rsid w:val="006B2795"/>
    <w:rsid w:val="006D6227"/>
    <w:rsid w:val="007129F2"/>
    <w:rsid w:val="008438E2"/>
    <w:rsid w:val="00873507"/>
    <w:rsid w:val="008A1B32"/>
    <w:rsid w:val="00900065"/>
    <w:rsid w:val="0098288B"/>
    <w:rsid w:val="009C3596"/>
    <w:rsid w:val="009F2B06"/>
    <w:rsid w:val="00A14082"/>
    <w:rsid w:val="00AE107C"/>
    <w:rsid w:val="00B037F8"/>
    <w:rsid w:val="00B10B9D"/>
    <w:rsid w:val="00B64732"/>
    <w:rsid w:val="00C76C47"/>
    <w:rsid w:val="00CB6B51"/>
    <w:rsid w:val="00DE3EC5"/>
    <w:rsid w:val="00E663A2"/>
    <w:rsid w:val="00EF1ADD"/>
    <w:rsid w:val="00F165C2"/>
    <w:rsid w:val="00F80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E4C66CA-618F-4338-B27D-C864ACE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27"/>
    <w:pPr>
      <w:spacing w:after="200" w:line="276" w:lineRule="auto"/>
    </w:pPr>
    <w:rPr>
      <w:sz w:val="22"/>
      <w:szCs w:val="22"/>
      <w:lang w:eastAsia="en-US"/>
    </w:rPr>
  </w:style>
  <w:style w:type="paragraph" w:styleId="Heading3">
    <w:name w:val="heading 3"/>
    <w:basedOn w:val="Normal"/>
    <w:next w:val="Normal"/>
    <w:qFormat/>
    <w:rsid w:val="00B10B9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F8"/>
    <w:pPr>
      <w:ind w:left="720"/>
      <w:contextualSpacing/>
    </w:pPr>
  </w:style>
  <w:style w:type="paragraph" w:styleId="BalloonText">
    <w:name w:val="Balloon Text"/>
    <w:basedOn w:val="Normal"/>
    <w:semiHidden/>
    <w:rsid w:val="00695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07070A982DA41A4FDBB42D11983AC" ma:contentTypeVersion="15" ma:contentTypeDescription="Create a new document." ma:contentTypeScope="" ma:versionID="85420fa2e2b6e9f3ab4836e7780d813e">
  <xsd:schema xmlns:xsd="http://www.w3.org/2001/XMLSchema" xmlns:xs="http://www.w3.org/2001/XMLSchema" xmlns:p="http://schemas.microsoft.com/office/2006/metadata/properties" xmlns:ns2="6a2e2be0-53e9-4066-bef2-74aef1a1e6f9" xmlns:ns3="bddf43d5-4fc3-4d9f-b507-2d49603bfdca" xmlns:ns4="b286816e-519d-42c6-8f15-1a4235facbd1" targetNamespace="http://schemas.microsoft.com/office/2006/metadata/properties" ma:root="true" ma:fieldsID="5cdd5bc47e0881717f1711997f8ba57a" ns2:_="" ns3:_="" ns4:_="">
    <xsd:import namespace="6a2e2be0-53e9-4066-bef2-74aef1a1e6f9"/>
    <xsd:import namespace="bddf43d5-4fc3-4d9f-b507-2d49603bfdc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e2be0-53e9-4066-bef2-74aef1a1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f43d5-4fc3-4d9f-b507-2d49603bf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3e0677-145d-460c-b957-6225203482db}" ma:internalName="TaxCatchAll" ma:showField="CatchAllData" ma:web="bddf43d5-4fc3-4d9f-b507-2d49603bf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62E7F-6558-4AEB-B536-159560FDE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e2be0-53e9-4066-bef2-74aef1a1e6f9"/>
    <ds:schemaRef ds:uri="bddf43d5-4fc3-4d9f-b507-2d49603bfdc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5E757-1A04-40B9-A70B-49E7570FFBDC}">
  <ds:schemaRefs>
    <ds:schemaRef ds:uri="http://schemas.microsoft.com/office/2006/metadata/longProperties"/>
  </ds:schemaRefs>
</ds:datastoreItem>
</file>

<file path=customXml/itemProps3.xml><?xml version="1.0" encoding="utf-8"?>
<ds:datastoreItem xmlns:ds="http://schemas.openxmlformats.org/officeDocument/2006/customXml" ds:itemID="{18CE9D63-9CAA-4FE7-901A-81F1F2EBD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Rationale:</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subject/>
  <dc:creator>Home</dc:creator>
  <cp:keywords/>
  <cp:lastModifiedBy>John Imlah</cp:lastModifiedBy>
  <cp:revision>2</cp:revision>
  <cp:lastPrinted>2014-02-28T21:23:00Z</cp:lastPrinted>
  <dcterms:created xsi:type="dcterms:W3CDTF">2022-09-05T12:24:00Z</dcterms:created>
  <dcterms:modified xsi:type="dcterms:W3CDTF">2022-09-05T12:24:00Z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Julie Milne;Chrissie Boddington;Kelly Lawrence</vt:lpwstr>
  </property>
  <property fmtid="{D5CDD505-2E9C-101B-9397-08002B2CF9AE}" pid="3" name="SharedWithUsers">
    <vt:lpwstr>150;#Julie Milne;#26;#Chrissie Boddington;#31;#Kelly Lawrence</vt:lpwstr>
  </property>
</Properties>
</file>